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0818" w:rsidRPr="00A762E4" w:rsidRDefault="006F0818" w:rsidP="006F0818">
      <w:pPr>
        <w:jc w:val="center"/>
        <w:outlineLvl w:val="0"/>
        <w:rPr>
          <w:b/>
          <w:bCs/>
          <w:caps/>
          <w:kern w:val="36"/>
          <w:sz w:val="21"/>
          <w:szCs w:val="21"/>
        </w:rPr>
      </w:pPr>
      <w:r w:rsidRPr="00A762E4">
        <w:rPr>
          <w:b/>
          <w:bCs/>
          <w:caps/>
          <w:kern w:val="36"/>
          <w:sz w:val="21"/>
          <w:szCs w:val="21"/>
        </w:rPr>
        <w:t>СООБЩЕНИЕ о возможном установлении публичных сервитутов</w:t>
      </w:r>
    </w:p>
    <w:p w:rsidR="006F0818" w:rsidRPr="00A762E4" w:rsidRDefault="006F0818" w:rsidP="006F0818">
      <w:pPr>
        <w:jc w:val="center"/>
        <w:outlineLvl w:val="0"/>
        <w:rPr>
          <w:b/>
          <w:bCs/>
          <w:caps/>
          <w:kern w:val="36"/>
          <w:sz w:val="21"/>
          <w:szCs w:val="21"/>
        </w:rPr>
      </w:pPr>
    </w:p>
    <w:p w:rsidR="006F0818" w:rsidRPr="00071ECF" w:rsidRDefault="006F0818" w:rsidP="006F0818">
      <w:pPr>
        <w:jc w:val="both"/>
        <w:rPr>
          <w:color w:val="000000"/>
          <w:sz w:val="24"/>
          <w:szCs w:val="24"/>
        </w:rPr>
      </w:pPr>
      <w:r w:rsidRPr="00071ECF">
        <w:rPr>
          <w:b/>
          <w:bCs/>
          <w:color w:val="000000"/>
          <w:sz w:val="24"/>
          <w:szCs w:val="24"/>
        </w:rPr>
        <w:t>1. Наименование уполномоченного органа, которым рассматривается</w:t>
      </w:r>
      <w:r w:rsidRPr="00071ECF">
        <w:rPr>
          <w:color w:val="000000"/>
          <w:sz w:val="24"/>
          <w:szCs w:val="24"/>
        </w:rPr>
        <w:t> </w:t>
      </w:r>
      <w:r w:rsidRPr="00071ECF">
        <w:rPr>
          <w:b/>
          <w:bCs/>
          <w:color w:val="000000"/>
          <w:sz w:val="24"/>
          <w:szCs w:val="24"/>
        </w:rPr>
        <w:t>ходатайство об установлении публичного сервитута</w:t>
      </w:r>
      <w:r w:rsidRPr="00071ECF">
        <w:rPr>
          <w:color w:val="000000"/>
          <w:sz w:val="24"/>
          <w:szCs w:val="24"/>
        </w:rPr>
        <w:t>:</w:t>
      </w:r>
    </w:p>
    <w:p w:rsidR="006F0818" w:rsidRPr="00071ECF" w:rsidRDefault="006F0818" w:rsidP="006F0818">
      <w:pPr>
        <w:jc w:val="both"/>
        <w:rPr>
          <w:color w:val="000000"/>
          <w:sz w:val="24"/>
          <w:szCs w:val="24"/>
        </w:rPr>
      </w:pPr>
      <w:r w:rsidRPr="00071ECF">
        <w:rPr>
          <w:color w:val="000000"/>
          <w:sz w:val="24"/>
          <w:szCs w:val="24"/>
        </w:rPr>
        <w:t>Админи</w:t>
      </w:r>
      <w:r w:rsidR="00B47A1D">
        <w:rPr>
          <w:color w:val="000000"/>
          <w:sz w:val="24"/>
          <w:szCs w:val="24"/>
        </w:rPr>
        <w:t xml:space="preserve">страция </w:t>
      </w:r>
      <w:proofErr w:type="spellStart"/>
      <w:r w:rsidR="00B47A1D">
        <w:rPr>
          <w:color w:val="000000"/>
          <w:sz w:val="24"/>
          <w:szCs w:val="24"/>
        </w:rPr>
        <w:t>Панковского</w:t>
      </w:r>
      <w:proofErr w:type="spellEnd"/>
      <w:r w:rsidR="00B47A1D">
        <w:rPr>
          <w:color w:val="000000"/>
          <w:sz w:val="24"/>
          <w:szCs w:val="24"/>
        </w:rPr>
        <w:t xml:space="preserve"> городского поселения</w:t>
      </w:r>
    </w:p>
    <w:p w:rsidR="006F0818" w:rsidRPr="00071ECF" w:rsidRDefault="006F0818" w:rsidP="006F0818">
      <w:pPr>
        <w:jc w:val="both"/>
        <w:rPr>
          <w:color w:val="000000"/>
          <w:sz w:val="24"/>
          <w:szCs w:val="24"/>
        </w:rPr>
      </w:pPr>
    </w:p>
    <w:p w:rsidR="006F0818" w:rsidRDefault="006F0818" w:rsidP="006F0818">
      <w:pPr>
        <w:jc w:val="both"/>
        <w:rPr>
          <w:color w:val="000000"/>
          <w:sz w:val="24"/>
          <w:szCs w:val="24"/>
        </w:rPr>
      </w:pPr>
      <w:r w:rsidRPr="00071ECF">
        <w:rPr>
          <w:b/>
          <w:bCs/>
          <w:color w:val="000000"/>
          <w:sz w:val="24"/>
          <w:szCs w:val="24"/>
        </w:rPr>
        <w:t>2. Цель установления публичного сервитута:</w:t>
      </w:r>
      <w:r w:rsidRPr="00071ECF">
        <w:rPr>
          <w:color w:val="000000"/>
          <w:sz w:val="24"/>
          <w:szCs w:val="24"/>
        </w:rPr>
        <w:t> </w:t>
      </w:r>
      <w:r w:rsidR="00B47A1D">
        <w:rPr>
          <w:color w:val="000000"/>
          <w:sz w:val="24"/>
          <w:szCs w:val="24"/>
        </w:rPr>
        <w:t>строительство, реконструкция, эксплуатация, капитальный ремонт</w:t>
      </w:r>
      <w:r w:rsidRPr="00071ECF">
        <w:rPr>
          <w:color w:val="000000"/>
          <w:sz w:val="24"/>
          <w:szCs w:val="24"/>
          <w:shd w:val="clear" w:color="auto" w:fill="FFFFFF"/>
        </w:rPr>
        <w:t xml:space="preserve"> объектов </w:t>
      </w:r>
      <w:proofErr w:type="spellStart"/>
      <w:r w:rsidRPr="00071ECF">
        <w:rPr>
          <w:color w:val="000000"/>
          <w:sz w:val="24"/>
          <w:szCs w:val="24"/>
          <w:shd w:val="clear" w:color="auto" w:fill="FFFFFF"/>
        </w:rPr>
        <w:t>электросетевого</w:t>
      </w:r>
      <w:proofErr w:type="spellEnd"/>
      <w:r w:rsidRPr="00071ECF">
        <w:rPr>
          <w:color w:val="000000"/>
          <w:sz w:val="24"/>
          <w:szCs w:val="24"/>
          <w:shd w:val="clear" w:color="auto" w:fill="FFFFFF"/>
        </w:rPr>
        <w:t xml:space="preserve"> хозяйства, тепловых сетей, водопроводных сетей, сетей водоотведения, линий и сооружений связи, линейных объектов системы газоснабжения, нефтепроводов и нефтепродуктопроводов, их неотъемлемых технологических частей, если указанные объекты являются объектами федерального, регионального или местного значения, либо необходимы для организации </w:t>
      </w:r>
      <w:proofErr w:type="spellStart"/>
      <w:r w:rsidRPr="00071ECF">
        <w:rPr>
          <w:color w:val="000000"/>
          <w:sz w:val="24"/>
          <w:szCs w:val="24"/>
          <w:shd w:val="clear" w:color="auto" w:fill="FFFFFF"/>
        </w:rPr>
        <w:t>электр</w:t>
      </w:r>
      <w:proofErr w:type="gramStart"/>
      <w:r w:rsidRPr="00071ECF">
        <w:rPr>
          <w:color w:val="000000"/>
          <w:sz w:val="24"/>
          <w:szCs w:val="24"/>
          <w:shd w:val="clear" w:color="auto" w:fill="FFFFFF"/>
        </w:rPr>
        <w:t>о</w:t>
      </w:r>
      <w:proofErr w:type="spellEnd"/>
      <w:r w:rsidRPr="00071ECF">
        <w:rPr>
          <w:color w:val="000000"/>
          <w:sz w:val="24"/>
          <w:szCs w:val="24"/>
          <w:shd w:val="clear" w:color="auto" w:fill="FFFFFF"/>
        </w:rPr>
        <w:t>-</w:t>
      </w:r>
      <w:proofErr w:type="gramEnd"/>
      <w:r w:rsidRPr="00071ECF">
        <w:rPr>
          <w:color w:val="000000"/>
          <w:sz w:val="24"/>
          <w:szCs w:val="24"/>
          <w:shd w:val="clear" w:color="auto" w:fill="FFFFFF"/>
        </w:rPr>
        <w:t xml:space="preserve">, </w:t>
      </w:r>
      <w:proofErr w:type="spellStart"/>
      <w:r w:rsidRPr="00071ECF">
        <w:rPr>
          <w:color w:val="000000"/>
          <w:sz w:val="24"/>
          <w:szCs w:val="24"/>
          <w:shd w:val="clear" w:color="auto" w:fill="FFFFFF"/>
        </w:rPr>
        <w:t>газо</w:t>
      </w:r>
      <w:proofErr w:type="spellEnd"/>
      <w:r w:rsidRPr="00071ECF">
        <w:rPr>
          <w:color w:val="000000"/>
          <w:sz w:val="24"/>
          <w:szCs w:val="24"/>
          <w:shd w:val="clear" w:color="auto" w:fill="FFFFFF"/>
        </w:rPr>
        <w:t xml:space="preserve">-, тепло-, водоснабжения населения и водоотведения, подключения (технологического присоединения) к сетям инженерно-технического обеспечения, либо переносятся в связи с изъятием земельных участков, на которых они ранее располагались, для </w:t>
      </w:r>
      <w:r w:rsidRPr="00160225">
        <w:rPr>
          <w:color w:val="000000"/>
          <w:sz w:val="24"/>
          <w:szCs w:val="24"/>
          <w:shd w:val="clear" w:color="auto" w:fill="FFFFFF"/>
        </w:rPr>
        <w:t>государственных или муниципальных нужд (далее также - инженерные сооружения) (</w:t>
      </w:r>
      <w:r w:rsidRPr="00160225">
        <w:rPr>
          <w:color w:val="000000"/>
          <w:sz w:val="24"/>
          <w:szCs w:val="24"/>
        </w:rPr>
        <w:t xml:space="preserve">в целях </w:t>
      </w:r>
      <w:r w:rsidRPr="0021313C">
        <w:rPr>
          <w:color w:val="000000"/>
          <w:sz w:val="24"/>
          <w:szCs w:val="24"/>
        </w:rPr>
        <w:t xml:space="preserve">безопасной эксплуатации объектов </w:t>
      </w:r>
      <w:proofErr w:type="spellStart"/>
      <w:r w:rsidRPr="0021313C">
        <w:rPr>
          <w:color w:val="000000"/>
          <w:sz w:val="24"/>
          <w:szCs w:val="24"/>
        </w:rPr>
        <w:t>электросетевого</w:t>
      </w:r>
      <w:proofErr w:type="spellEnd"/>
      <w:r w:rsidRPr="0021313C">
        <w:rPr>
          <w:color w:val="000000"/>
          <w:sz w:val="24"/>
          <w:szCs w:val="24"/>
        </w:rPr>
        <w:t xml:space="preserve"> хозяйства), а именно:</w:t>
      </w:r>
    </w:p>
    <w:p w:rsidR="007F4D13" w:rsidRPr="0021313C" w:rsidRDefault="007F4D13" w:rsidP="006F0818">
      <w:pPr>
        <w:jc w:val="both"/>
        <w:rPr>
          <w:color w:val="000000"/>
          <w:sz w:val="24"/>
          <w:szCs w:val="24"/>
        </w:rPr>
      </w:pPr>
    </w:p>
    <w:p w:rsidR="00B952E9" w:rsidRPr="00A27777" w:rsidRDefault="00A27777" w:rsidP="00A27777">
      <w:pPr>
        <w:pStyle w:val="af"/>
        <w:numPr>
          <w:ilvl w:val="0"/>
          <w:numId w:val="1"/>
        </w:numPr>
        <w:rPr>
          <w:bCs/>
          <w:sz w:val="24"/>
          <w:szCs w:val="24"/>
        </w:rPr>
      </w:pPr>
      <w:r w:rsidRPr="00A27777">
        <w:rPr>
          <w:sz w:val="24"/>
          <w:szCs w:val="24"/>
        </w:rPr>
        <w:t>ВЛ-10 кВ Л-46 ПС "</w:t>
      </w:r>
      <w:proofErr w:type="spellStart"/>
      <w:r w:rsidRPr="00A27777">
        <w:rPr>
          <w:sz w:val="24"/>
          <w:szCs w:val="24"/>
        </w:rPr>
        <w:t>Мостищи</w:t>
      </w:r>
      <w:proofErr w:type="spellEnd"/>
      <w:r w:rsidRPr="00A27777">
        <w:rPr>
          <w:sz w:val="24"/>
          <w:szCs w:val="24"/>
        </w:rPr>
        <w:t>"</w:t>
      </w:r>
      <w:r w:rsidR="00B952E9" w:rsidRPr="00A27777">
        <w:rPr>
          <w:color w:val="000000"/>
          <w:sz w:val="24"/>
          <w:szCs w:val="24"/>
        </w:rPr>
        <w:tab/>
        <w:t xml:space="preserve">                               </w:t>
      </w:r>
    </w:p>
    <w:p w:rsidR="006F0818" w:rsidRPr="0021313C" w:rsidRDefault="006F0818" w:rsidP="006F0818">
      <w:pPr>
        <w:jc w:val="both"/>
        <w:rPr>
          <w:sz w:val="24"/>
          <w:szCs w:val="24"/>
        </w:rPr>
      </w:pPr>
    </w:p>
    <w:p w:rsidR="006F0818" w:rsidRPr="0021313C" w:rsidRDefault="006F0818" w:rsidP="006F0818">
      <w:pPr>
        <w:jc w:val="both"/>
        <w:rPr>
          <w:color w:val="000000"/>
          <w:sz w:val="24"/>
          <w:szCs w:val="24"/>
        </w:rPr>
      </w:pPr>
      <w:r w:rsidRPr="0021313C">
        <w:rPr>
          <w:b/>
          <w:bCs/>
          <w:color w:val="000000"/>
          <w:sz w:val="24"/>
          <w:szCs w:val="24"/>
        </w:rPr>
        <w:t>3. Адрес и иное описание местоположение земельного участка, в отношении которого испрашивается публичный сервитут</w:t>
      </w:r>
      <w:r w:rsidRPr="0021313C">
        <w:rPr>
          <w:color w:val="000000"/>
          <w:sz w:val="24"/>
          <w:szCs w:val="24"/>
        </w:rPr>
        <w:t>: Новгородская область, Новгород</w:t>
      </w:r>
      <w:r w:rsidR="00025C30">
        <w:rPr>
          <w:color w:val="000000"/>
          <w:sz w:val="24"/>
          <w:szCs w:val="24"/>
        </w:rPr>
        <w:t xml:space="preserve">ский район, </w:t>
      </w:r>
      <w:proofErr w:type="spellStart"/>
      <w:r w:rsidR="00025C30">
        <w:rPr>
          <w:color w:val="000000"/>
          <w:sz w:val="24"/>
          <w:szCs w:val="24"/>
        </w:rPr>
        <w:t>Панковское</w:t>
      </w:r>
      <w:proofErr w:type="spellEnd"/>
      <w:r w:rsidR="00025C30">
        <w:rPr>
          <w:color w:val="000000"/>
          <w:sz w:val="24"/>
          <w:szCs w:val="24"/>
        </w:rPr>
        <w:t xml:space="preserve"> городское</w:t>
      </w:r>
      <w:r w:rsidRPr="0021313C">
        <w:rPr>
          <w:color w:val="000000"/>
          <w:sz w:val="24"/>
          <w:szCs w:val="24"/>
        </w:rPr>
        <w:t xml:space="preserve"> поселение.</w:t>
      </w:r>
    </w:p>
    <w:p w:rsidR="006F0818" w:rsidRPr="0021313C" w:rsidRDefault="006F0818" w:rsidP="006F0818">
      <w:pPr>
        <w:jc w:val="both"/>
        <w:rPr>
          <w:color w:val="000000"/>
          <w:sz w:val="24"/>
          <w:szCs w:val="24"/>
        </w:rPr>
      </w:pPr>
    </w:p>
    <w:p w:rsidR="006F0818" w:rsidRPr="0021313C" w:rsidRDefault="006F0818" w:rsidP="006F0818">
      <w:pPr>
        <w:jc w:val="both"/>
        <w:rPr>
          <w:color w:val="000000"/>
          <w:sz w:val="24"/>
          <w:szCs w:val="24"/>
        </w:rPr>
      </w:pPr>
      <w:r w:rsidRPr="0021313C">
        <w:rPr>
          <w:b/>
          <w:bCs/>
          <w:color w:val="000000"/>
          <w:sz w:val="24"/>
          <w:szCs w:val="24"/>
        </w:rPr>
        <w:t>4. Адрес,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r w:rsidRPr="0021313C">
        <w:rPr>
          <w:color w:val="000000"/>
          <w:sz w:val="24"/>
          <w:szCs w:val="24"/>
        </w:rPr>
        <w:t>:</w:t>
      </w:r>
    </w:p>
    <w:p w:rsidR="006F0818" w:rsidRPr="0021313C" w:rsidRDefault="00025C30" w:rsidP="006F0818">
      <w:pPr>
        <w:jc w:val="both"/>
        <w:rPr>
          <w:color w:val="000000"/>
          <w:sz w:val="24"/>
          <w:szCs w:val="24"/>
        </w:rPr>
      </w:pPr>
      <w:r>
        <w:rPr>
          <w:color w:val="000000"/>
          <w:sz w:val="24"/>
          <w:szCs w:val="24"/>
        </w:rPr>
        <w:t xml:space="preserve">Администрация </w:t>
      </w:r>
      <w:proofErr w:type="spellStart"/>
      <w:r>
        <w:rPr>
          <w:color w:val="000000"/>
          <w:sz w:val="24"/>
          <w:szCs w:val="24"/>
        </w:rPr>
        <w:t>Панковского</w:t>
      </w:r>
      <w:proofErr w:type="spellEnd"/>
      <w:r>
        <w:rPr>
          <w:color w:val="000000"/>
          <w:sz w:val="24"/>
          <w:szCs w:val="24"/>
        </w:rPr>
        <w:t xml:space="preserve"> городского поселения: Новгородская область, Новгородский район, р.п. </w:t>
      </w:r>
      <w:proofErr w:type="spellStart"/>
      <w:r>
        <w:rPr>
          <w:color w:val="000000"/>
          <w:sz w:val="24"/>
          <w:szCs w:val="24"/>
        </w:rPr>
        <w:t>Панковка</w:t>
      </w:r>
      <w:proofErr w:type="spellEnd"/>
      <w:r>
        <w:rPr>
          <w:color w:val="000000"/>
          <w:sz w:val="24"/>
          <w:szCs w:val="24"/>
        </w:rPr>
        <w:t>, ул. Октябрьская, д. 3</w:t>
      </w:r>
      <w:r w:rsidR="006F0818" w:rsidRPr="0021313C">
        <w:rPr>
          <w:color w:val="000000"/>
          <w:sz w:val="24"/>
          <w:szCs w:val="24"/>
        </w:rPr>
        <w:t>.</w:t>
      </w:r>
    </w:p>
    <w:p w:rsidR="006F0818" w:rsidRPr="0021313C" w:rsidRDefault="00285706" w:rsidP="006F0818">
      <w:pPr>
        <w:jc w:val="both"/>
        <w:rPr>
          <w:color w:val="000000"/>
          <w:sz w:val="24"/>
          <w:szCs w:val="24"/>
        </w:rPr>
      </w:pPr>
      <w:r>
        <w:rPr>
          <w:color w:val="000000"/>
          <w:sz w:val="24"/>
          <w:szCs w:val="24"/>
        </w:rPr>
        <w:t xml:space="preserve">График работы Администрации </w:t>
      </w:r>
      <w:proofErr w:type="spellStart"/>
      <w:r>
        <w:rPr>
          <w:color w:val="000000"/>
          <w:sz w:val="24"/>
          <w:szCs w:val="24"/>
        </w:rPr>
        <w:t>Панковского</w:t>
      </w:r>
      <w:proofErr w:type="spellEnd"/>
      <w:r>
        <w:rPr>
          <w:color w:val="000000"/>
          <w:sz w:val="24"/>
          <w:szCs w:val="24"/>
        </w:rPr>
        <w:t xml:space="preserve"> городского поселения</w:t>
      </w:r>
      <w:r w:rsidR="006F0818" w:rsidRPr="0021313C">
        <w:rPr>
          <w:color w:val="000000"/>
          <w:sz w:val="24"/>
          <w:szCs w:val="24"/>
        </w:rPr>
        <w:t>: понедельник - пятн</w:t>
      </w:r>
      <w:r>
        <w:rPr>
          <w:color w:val="000000"/>
          <w:sz w:val="24"/>
          <w:szCs w:val="24"/>
        </w:rPr>
        <w:t>ица: с 8 часов 00 минут до 17 часов 00 минут; перерыв на обед: с 12 часов 00 минут до 13</w:t>
      </w:r>
      <w:r w:rsidR="006F0818" w:rsidRPr="0021313C">
        <w:rPr>
          <w:color w:val="000000"/>
          <w:sz w:val="24"/>
          <w:szCs w:val="24"/>
        </w:rPr>
        <w:t xml:space="preserve"> часов 00 минут, </w:t>
      </w:r>
      <w:r>
        <w:rPr>
          <w:color w:val="000000"/>
          <w:sz w:val="24"/>
          <w:szCs w:val="24"/>
        </w:rPr>
        <w:t>телефон для справок (8162)791432</w:t>
      </w:r>
      <w:r w:rsidR="006F0818" w:rsidRPr="0021313C">
        <w:rPr>
          <w:color w:val="000000"/>
          <w:sz w:val="24"/>
          <w:szCs w:val="24"/>
        </w:rPr>
        <w:t>.</w:t>
      </w:r>
    </w:p>
    <w:p w:rsidR="006F0818" w:rsidRPr="0021313C" w:rsidRDefault="006F0818" w:rsidP="006F0818">
      <w:pPr>
        <w:jc w:val="both"/>
        <w:rPr>
          <w:sz w:val="24"/>
          <w:szCs w:val="24"/>
        </w:rPr>
      </w:pPr>
      <w:proofErr w:type="gramStart"/>
      <w:r w:rsidRPr="0021313C">
        <w:rPr>
          <w:sz w:val="24"/>
          <w:szCs w:val="24"/>
        </w:rPr>
        <w:t>Правообладатели земельных участков, в отношении которых испрашивается публичный сервитут, если их права не зарегистрированы в Едином государственном реестре недвижимости, в течение </w:t>
      </w:r>
      <w:r w:rsidRPr="0021313C">
        <w:rPr>
          <w:b/>
          <w:bCs/>
          <w:sz w:val="24"/>
          <w:szCs w:val="24"/>
        </w:rPr>
        <w:t>пятнадцати дней со дня опубликования данного сообщения </w:t>
      </w:r>
      <w:r w:rsidR="00285706">
        <w:rPr>
          <w:sz w:val="24"/>
          <w:szCs w:val="24"/>
        </w:rPr>
        <w:t xml:space="preserve">подают в Администрацию </w:t>
      </w:r>
      <w:proofErr w:type="spellStart"/>
      <w:r w:rsidR="00285706">
        <w:rPr>
          <w:sz w:val="24"/>
          <w:szCs w:val="24"/>
        </w:rPr>
        <w:t>Панковского</w:t>
      </w:r>
      <w:proofErr w:type="spellEnd"/>
      <w:r w:rsidR="00285706">
        <w:rPr>
          <w:sz w:val="24"/>
          <w:szCs w:val="24"/>
        </w:rPr>
        <w:t xml:space="preserve"> городского поселения</w:t>
      </w:r>
      <w:r w:rsidRPr="0021313C">
        <w:rPr>
          <w:sz w:val="24"/>
          <w:szCs w:val="24"/>
        </w:rPr>
        <w:t xml:space="preserve"> (</w:t>
      </w:r>
      <w:r w:rsidR="00285706">
        <w:rPr>
          <w:sz w:val="24"/>
          <w:szCs w:val="24"/>
          <w:lang w:eastAsia="ar-SA"/>
        </w:rPr>
        <w:t>173526</w:t>
      </w:r>
      <w:r w:rsidRPr="0021313C">
        <w:rPr>
          <w:sz w:val="24"/>
          <w:szCs w:val="24"/>
          <w:lang w:eastAsia="ar-SA"/>
        </w:rPr>
        <w:t>, Новго</w:t>
      </w:r>
      <w:r w:rsidR="00285706">
        <w:rPr>
          <w:sz w:val="24"/>
          <w:szCs w:val="24"/>
          <w:lang w:eastAsia="ar-SA"/>
        </w:rPr>
        <w:t>родская область, Новгородский район, р.п.</w:t>
      </w:r>
      <w:proofErr w:type="gramEnd"/>
      <w:r w:rsidR="00285706">
        <w:rPr>
          <w:sz w:val="24"/>
          <w:szCs w:val="24"/>
          <w:lang w:eastAsia="ar-SA"/>
        </w:rPr>
        <w:t xml:space="preserve"> </w:t>
      </w:r>
      <w:proofErr w:type="spellStart"/>
      <w:proofErr w:type="gramStart"/>
      <w:r w:rsidR="00285706">
        <w:rPr>
          <w:sz w:val="24"/>
          <w:szCs w:val="24"/>
          <w:lang w:eastAsia="ar-SA"/>
        </w:rPr>
        <w:t>Панковка</w:t>
      </w:r>
      <w:proofErr w:type="spellEnd"/>
      <w:r w:rsidR="00285706">
        <w:rPr>
          <w:sz w:val="24"/>
          <w:szCs w:val="24"/>
          <w:lang w:eastAsia="ar-SA"/>
        </w:rPr>
        <w:t>, ул. Октябрьская, д. 3</w:t>
      </w:r>
      <w:r w:rsidRPr="0021313C">
        <w:rPr>
          <w:sz w:val="24"/>
          <w:szCs w:val="24"/>
        </w:rPr>
        <w:t xml:space="preserve">, адрес электронной почты: </w:t>
      </w:r>
      <w:hyperlink r:id="rId7" w:history="1">
        <w:proofErr w:type="gramEnd"/>
        <w:r w:rsidR="00285706" w:rsidRPr="005613CD">
          <w:rPr>
            <w:rStyle w:val="aa"/>
            <w:sz w:val="24"/>
            <w:szCs w:val="24"/>
            <w:shd w:val="clear" w:color="auto" w:fill="FFFFFF"/>
          </w:rPr>
          <w:t>admpankovka@ya</w:t>
        </w:r>
        <w:r w:rsidR="00285706" w:rsidRPr="005613CD">
          <w:rPr>
            <w:rStyle w:val="aa"/>
            <w:sz w:val="24"/>
            <w:szCs w:val="24"/>
            <w:shd w:val="clear" w:color="auto" w:fill="FFFFFF"/>
            <w:lang w:val="en-US"/>
          </w:rPr>
          <w:t>ndex</w:t>
        </w:r>
        <w:r w:rsidR="00285706" w:rsidRPr="005613CD">
          <w:rPr>
            <w:rStyle w:val="aa"/>
            <w:sz w:val="24"/>
            <w:szCs w:val="24"/>
            <w:shd w:val="clear" w:color="auto" w:fill="FFFFFF"/>
          </w:rPr>
          <w:t>.</w:t>
        </w:r>
        <w:proofErr w:type="spellStart"/>
        <w:r w:rsidR="00285706" w:rsidRPr="005613CD">
          <w:rPr>
            <w:rStyle w:val="aa"/>
            <w:sz w:val="24"/>
            <w:szCs w:val="24"/>
            <w:shd w:val="clear" w:color="auto" w:fill="FFFFFF"/>
          </w:rPr>
          <w:t>ru</w:t>
        </w:r>
        <w:proofErr w:type="spellEnd"/>
        <w:proofErr w:type="gramStart"/>
      </w:hyperlink>
      <w:r w:rsidRPr="0021313C">
        <w:rPr>
          <w:sz w:val="24"/>
          <w:szCs w:val="24"/>
        </w:rPr>
        <w:t xml:space="preserve"> </w:t>
      </w:r>
      <w:hyperlink r:id="rId8" w:history="1"/>
      <w:r w:rsidRPr="0021313C">
        <w:rPr>
          <w:sz w:val="24"/>
          <w:szCs w:val="24"/>
        </w:rPr>
        <w:t>) заявления об учете их прав (обременений прав) на земельные участки с приложением копий документов, подтверждающих эти права (обременения прав).</w:t>
      </w:r>
      <w:proofErr w:type="gramEnd"/>
      <w:r w:rsidRPr="0021313C">
        <w:rPr>
          <w:sz w:val="24"/>
          <w:szCs w:val="24"/>
        </w:rPr>
        <w:t xml:space="preserve"> В таких заявлениях указывается способ связи с правообладателями земельных участков, в том числе их почтовый адрес и (или) адрес электронной почты.</w:t>
      </w:r>
    </w:p>
    <w:p w:rsidR="006F0818" w:rsidRPr="0021313C" w:rsidRDefault="006F0818" w:rsidP="006F0818">
      <w:pPr>
        <w:jc w:val="both"/>
        <w:rPr>
          <w:color w:val="000000"/>
          <w:sz w:val="24"/>
          <w:szCs w:val="24"/>
        </w:rPr>
      </w:pPr>
      <w:r w:rsidRPr="0021313C">
        <w:rPr>
          <w:sz w:val="24"/>
          <w:szCs w:val="24"/>
        </w:rPr>
        <w:t xml:space="preserve">Правообладатели земельных участков, подавшие такие заявления по истечении указанного срока, несут риски невозможности обеспечения их прав в связи с отсутствием </w:t>
      </w:r>
      <w:r w:rsidRPr="0021313C">
        <w:rPr>
          <w:color w:val="000000"/>
          <w:sz w:val="24"/>
          <w:szCs w:val="24"/>
        </w:rPr>
        <w:t>информации о таких лицах и их правах на земельные участки. Такие лица имеют право требовать от обладателя публичного сервитута плату за публичный сервитут не более чем за три года, предшествующие дню направления ими заявления об учете их прав (обременений прав).</w:t>
      </w:r>
    </w:p>
    <w:p w:rsidR="006F0818" w:rsidRPr="0021313C" w:rsidRDefault="006F0818" w:rsidP="006F0818">
      <w:pPr>
        <w:jc w:val="both"/>
        <w:rPr>
          <w:color w:val="000000"/>
          <w:sz w:val="24"/>
          <w:szCs w:val="24"/>
        </w:rPr>
      </w:pPr>
    </w:p>
    <w:p w:rsidR="006F0818" w:rsidRPr="0021313C" w:rsidRDefault="006F0818" w:rsidP="006F0818">
      <w:pPr>
        <w:jc w:val="both"/>
        <w:rPr>
          <w:color w:val="000000"/>
          <w:sz w:val="24"/>
          <w:szCs w:val="24"/>
        </w:rPr>
      </w:pPr>
      <w:r w:rsidRPr="0021313C">
        <w:rPr>
          <w:b/>
          <w:bCs/>
          <w:color w:val="000000"/>
          <w:sz w:val="24"/>
          <w:szCs w:val="24"/>
        </w:rPr>
        <w:t>5. Официальные сайты в информационно-телекоммуникационной</w:t>
      </w:r>
      <w:r w:rsidRPr="0021313C">
        <w:rPr>
          <w:color w:val="000000"/>
          <w:sz w:val="24"/>
          <w:szCs w:val="24"/>
        </w:rPr>
        <w:t> </w:t>
      </w:r>
      <w:r w:rsidRPr="0021313C">
        <w:rPr>
          <w:b/>
          <w:bCs/>
          <w:color w:val="000000"/>
          <w:sz w:val="24"/>
          <w:szCs w:val="24"/>
        </w:rPr>
        <w:t>сети «Интернет», на которых размещается сообщение о поступившем</w:t>
      </w:r>
      <w:r w:rsidRPr="0021313C">
        <w:rPr>
          <w:color w:val="000000"/>
          <w:sz w:val="24"/>
          <w:szCs w:val="24"/>
        </w:rPr>
        <w:t> </w:t>
      </w:r>
      <w:proofErr w:type="gramStart"/>
      <w:r w:rsidRPr="0021313C">
        <w:rPr>
          <w:b/>
          <w:bCs/>
          <w:color w:val="000000"/>
          <w:sz w:val="24"/>
          <w:szCs w:val="24"/>
        </w:rPr>
        <w:t>ходатайстве</w:t>
      </w:r>
      <w:proofErr w:type="gramEnd"/>
      <w:r w:rsidRPr="0021313C">
        <w:rPr>
          <w:b/>
          <w:bCs/>
          <w:color w:val="000000"/>
          <w:sz w:val="24"/>
          <w:szCs w:val="24"/>
        </w:rPr>
        <w:t xml:space="preserve"> об установлении публичного сервитута</w:t>
      </w:r>
      <w:r w:rsidRPr="0021313C">
        <w:rPr>
          <w:color w:val="000000"/>
          <w:sz w:val="24"/>
          <w:szCs w:val="24"/>
        </w:rPr>
        <w:t>:</w:t>
      </w:r>
    </w:p>
    <w:p w:rsidR="006F0818" w:rsidRPr="00285706" w:rsidRDefault="006F0818" w:rsidP="006F0818">
      <w:pPr>
        <w:jc w:val="both"/>
        <w:rPr>
          <w:color w:val="000000"/>
          <w:sz w:val="24"/>
          <w:szCs w:val="24"/>
        </w:rPr>
      </w:pPr>
      <w:r w:rsidRPr="0021313C">
        <w:rPr>
          <w:color w:val="000000"/>
          <w:sz w:val="24"/>
          <w:szCs w:val="24"/>
        </w:rPr>
        <w:t>Оф</w:t>
      </w:r>
      <w:r w:rsidR="00285706">
        <w:rPr>
          <w:color w:val="000000"/>
          <w:sz w:val="24"/>
          <w:szCs w:val="24"/>
        </w:rPr>
        <w:t xml:space="preserve">ициальный сайт Администрации </w:t>
      </w:r>
      <w:proofErr w:type="spellStart"/>
      <w:r w:rsidR="00285706">
        <w:rPr>
          <w:color w:val="000000"/>
          <w:sz w:val="24"/>
          <w:szCs w:val="24"/>
        </w:rPr>
        <w:t>Панковского</w:t>
      </w:r>
      <w:proofErr w:type="spellEnd"/>
      <w:r w:rsidR="00285706">
        <w:rPr>
          <w:color w:val="000000"/>
          <w:sz w:val="24"/>
          <w:szCs w:val="24"/>
        </w:rPr>
        <w:t xml:space="preserve"> городского поселения  </w:t>
      </w:r>
      <w:r w:rsidRPr="0021313C">
        <w:rPr>
          <w:color w:val="000000"/>
          <w:sz w:val="24"/>
          <w:szCs w:val="24"/>
        </w:rPr>
        <w:t xml:space="preserve"> </w:t>
      </w:r>
      <w:r w:rsidR="00285706">
        <w:rPr>
          <w:color w:val="000000"/>
          <w:sz w:val="24"/>
          <w:szCs w:val="24"/>
        </w:rPr>
        <w:t xml:space="preserve">            </w:t>
      </w:r>
      <w:r w:rsidR="00285706" w:rsidRPr="00285706">
        <w:rPr>
          <w:sz w:val="24"/>
          <w:szCs w:val="24"/>
          <w:u w:val="single"/>
        </w:rPr>
        <w:t>http://панковка-адм.рф.</w:t>
      </w:r>
    </w:p>
    <w:p w:rsidR="006F0818" w:rsidRPr="0021313C" w:rsidRDefault="006F0818" w:rsidP="006F0818">
      <w:pPr>
        <w:jc w:val="both"/>
        <w:rPr>
          <w:sz w:val="24"/>
          <w:szCs w:val="24"/>
        </w:rPr>
      </w:pPr>
    </w:p>
    <w:p w:rsidR="006F0818" w:rsidRPr="00C47608" w:rsidRDefault="006F0818" w:rsidP="006F0818">
      <w:pPr>
        <w:autoSpaceDE w:val="0"/>
        <w:autoSpaceDN w:val="0"/>
        <w:adjustRightInd w:val="0"/>
        <w:jc w:val="both"/>
        <w:rPr>
          <w:b/>
          <w:bCs/>
          <w:sz w:val="24"/>
          <w:szCs w:val="24"/>
        </w:rPr>
      </w:pPr>
      <w:r w:rsidRPr="00071ECF">
        <w:rPr>
          <w:b/>
          <w:color w:val="000000"/>
          <w:sz w:val="24"/>
          <w:szCs w:val="24"/>
        </w:rPr>
        <w:lastRenderedPageBreak/>
        <w:t xml:space="preserve">6. </w:t>
      </w:r>
      <w:r>
        <w:rPr>
          <w:b/>
          <w:bCs/>
          <w:sz w:val="24"/>
          <w:szCs w:val="24"/>
        </w:rPr>
        <w:t>Реквизиты решений об утверждении программ комплексного развития систем коммунальной инфраструктуры поселения, указанные в ходатайстве об установлении публичного сервитута:</w:t>
      </w:r>
    </w:p>
    <w:p w:rsidR="006F0818" w:rsidRDefault="00D61E77" w:rsidP="006F0818">
      <w:pPr>
        <w:jc w:val="both"/>
        <w:rPr>
          <w:b/>
          <w:color w:val="000000"/>
          <w:sz w:val="24"/>
          <w:szCs w:val="24"/>
        </w:rPr>
      </w:pPr>
      <w:r>
        <w:rPr>
          <w:b/>
          <w:color w:val="000000"/>
          <w:sz w:val="24"/>
          <w:szCs w:val="24"/>
        </w:rPr>
        <w:t>-</w:t>
      </w:r>
    </w:p>
    <w:p w:rsidR="006F0818" w:rsidRDefault="006F0818" w:rsidP="006F0818">
      <w:pPr>
        <w:autoSpaceDE w:val="0"/>
        <w:autoSpaceDN w:val="0"/>
        <w:adjustRightInd w:val="0"/>
        <w:jc w:val="both"/>
        <w:rPr>
          <w:b/>
          <w:bCs/>
          <w:sz w:val="24"/>
          <w:szCs w:val="24"/>
        </w:rPr>
      </w:pPr>
      <w:r>
        <w:rPr>
          <w:b/>
          <w:color w:val="000000"/>
          <w:sz w:val="24"/>
          <w:szCs w:val="24"/>
        </w:rPr>
        <w:t xml:space="preserve">7. </w:t>
      </w:r>
      <w:r w:rsidRPr="00071ECF">
        <w:rPr>
          <w:b/>
          <w:bCs/>
          <w:color w:val="000000"/>
          <w:sz w:val="24"/>
          <w:szCs w:val="24"/>
        </w:rPr>
        <w:t>Официальные сайты в информационно-телекоммуникационной</w:t>
      </w:r>
      <w:r w:rsidRPr="00071ECF">
        <w:rPr>
          <w:color w:val="000000"/>
          <w:sz w:val="24"/>
          <w:szCs w:val="24"/>
        </w:rPr>
        <w:t> </w:t>
      </w:r>
      <w:r w:rsidRPr="00071ECF">
        <w:rPr>
          <w:b/>
          <w:bCs/>
          <w:color w:val="000000"/>
          <w:sz w:val="24"/>
          <w:szCs w:val="24"/>
        </w:rPr>
        <w:t>сети «Интернет», на которых размещается</w:t>
      </w:r>
      <w:r>
        <w:rPr>
          <w:b/>
          <w:bCs/>
          <w:sz w:val="24"/>
          <w:szCs w:val="24"/>
        </w:rPr>
        <w:t xml:space="preserve"> утвержденная программа комплексного развития систем коммунальной инфраструктуры поселения, которая указана в ходатайстве об установлении публичного сервитута:</w:t>
      </w:r>
    </w:p>
    <w:p w:rsidR="00D61E77" w:rsidRPr="00285706" w:rsidRDefault="00D61E77" w:rsidP="00D61E77">
      <w:pPr>
        <w:jc w:val="both"/>
        <w:rPr>
          <w:color w:val="000000"/>
          <w:sz w:val="24"/>
          <w:szCs w:val="24"/>
        </w:rPr>
      </w:pPr>
      <w:r w:rsidRPr="0021313C">
        <w:rPr>
          <w:color w:val="000000"/>
          <w:sz w:val="24"/>
          <w:szCs w:val="24"/>
        </w:rPr>
        <w:t>Оф</w:t>
      </w:r>
      <w:r>
        <w:rPr>
          <w:color w:val="000000"/>
          <w:sz w:val="24"/>
          <w:szCs w:val="24"/>
        </w:rPr>
        <w:t xml:space="preserve">ициальный сайт Администрации </w:t>
      </w:r>
      <w:proofErr w:type="spellStart"/>
      <w:r>
        <w:rPr>
          <w:color w:val="000000"/>
          <w:sz w:val="24"/>
          <w:szCs w:val="24"/>
        </w:rPr>
        <w:t>Панковского</w:t>
      </w:r>
      <w:proofErr w:type="spellEnd"/>
      <w:r>
        <w:rPr>
          <w:color w:val="000000"/>
          <w:sz w:val="24"/>
          <w:szCs w:val="24"/>
        </w:rPr>
        <w:t xml:space="preserve"> городского поселения  </w:t>
      </w:r>
      <w:r w:rsidRPr="0021313C">
        <w:rPr>
          <w:color w:val="000000"/>
          <w:sz w:val="24"/>
          <w:szCs w:val="24"/>
        </w:rPr>
        <w:t xml:space="preserve"> </w:t>
      </w:r>
      <w:r>
        <w:rPr>
          <w:color w:val="000000"/>
          <w:sz w:val="24"/>
          <w:szCs w:val="24"/>
        </w:rPr>
        <w:t xml:space="preserve">            </w:t>
      </w:r>
      <w:r w:rsidRPr="00285706">
        <w:rPr>
          <w:sz w:val="24"/>
          <w:szCs w:val="24"/>
          <w:u w:val="single"/>
        </w:rPr>
        <w:t>http://панковка-адм.рф.</w:t>
      </w:r>
    </w:p>
    <w:p w:rsidR="006F0818" w:rsidRDefault="006F0818" w:rsidP="006F0818">
      <w:pPr>
        <w:jc w:val="both"/>
        <w:rPr>
          <w:b/>
          <w:color w:val="000000"/>
          <w:sz w:val="24"/>
          <w:szCs w:val="24"/>
        </w:rPr>
      </w:pPr>
    </w:p>
    <w:p w:rsidR="006F0818" w:rsidRPr="00071ECF" w:rsidRDefault="006F0818" w:rsidP="006F0818">
      <w:pPr>
        <w:jc w:val="both"/>
        <w:rPr>
          <w:b/>
          <w:color w:val="000000"/>
          <w:sz w:val="24"/>
          <w:szCs w:val="24"/>
        </w:rPr>
      </w:pPr>
      <w:r>
        <w:rPr>
          <w:b/>
          <w:color w:val="000000"/>
          <w:sz w:val="24"/>
          <w:szCs w:val="24"/>
        </w:rPr>
        <w:t xml:space="preserve">8. </w:t>
      </w:r>
      <w:r w:rsidRPr="00071ECF">
        <w:rPr>
          <w:b/>
          <w:color w:val="000000"/>
          <w:sz w:val="24"/>
          <w:szCs w:val="24"/>
        </w:rPr>
        <w:t>Описание местоположения границ публичного сервитута.</w:t>
      </w:r>
    </w:p>
    <w:p w:rsidR="006F0818" w:rsidRPr="00071ECF" w:rsidRDefault="006F0818" w:rsidP="006F0818">
      <w:pPr>
        <w:jc w:val="both"/>
        <w:rPr>
          <w:color w:val="000000"/>
          <w:sz w:val="24"/>
          <w:szCs w:val="24"/>
        </w:rPr>
      </w:pPr>
      <w:r w:rsidRPr="00071ECF">
        <w:rPr>
          <w:color w:val="000000"/>
          <w:sz w:val="24"/>
          <w:szCs w:val="24"/>
        </w:rPr>
        <w:t>Прилагается к настоящему сообщению.</w:t>
      </w:r>
    </w:p>
    <w:p w:rsidR="006F0818" w:rsidRPr="00071ECF" w:rsidRDefault="006F0818" w:rsidP="006F0818">
      <w:pPr>
        <w:jc w:val="both"/>
        <w:rPr>
          <w:color w:val="000000"/>
          <w:sz w:val="24"/>
          <w:szCs w:val="24"/>
        </w:rPr>
      </w:pPr>
    </w:p>
    <w:p w:rsidR="006F0818" w:rsidRPr="00071ECF" w:rsidRDefault="006F0818" w:rsidP="006F0818">
      <w:pPr>
        <w:jc w:val="both"/>
        <w:rPr>
          <w:b/>
          <w:color w:val="000000"/>
          <w:sz w:val="24"/>
          <w:szCs w:val="24"/>
          <w:shd w:val="clear" w:color="auto" w:fill="FFFFFF"/>
        </w:rPr>
      </w:pPr>
      <w:r>
        <w:rPr>
          <w:b/>
          <w:color w:val="000000"/>
          <w:sz w:val="24"/>
          <w:szCs w:val="24"/>
        </w:rPr>
        <w:t>9</w:t>
      </w:r>
      <w:r w:rsidRPr="00071ECF">
        <w:rPr>
          <w:b/>
          <w:color w:val="000000"/>
          <w:sz w:val="24"/>
          <w:szCs w:val="24"/>
        </w:rPr>
        <w:t xml:space="preserve">. </w:t>
      </w:r>
      <w:r w:rsidRPr="00071ECF">
        <w:rPr>
          <w:b/>
          <w:color w:val="000000"/>
          <w:sz w:val="24"/>
          <w:szCs w:val="24"/>
          <w:shd w:val="clear" w:color="auto" w:fill="FFFFFF"/>
        </w:rPr>
        <w:t>Кадастровые номера земельных участков (при их наличии), в отношении которых испрашивается публичный сервитут:</w:t>
      </w:r>
    </w:p>
    <w:p w:rsidR="0019176D" w:rsidRPr="006F0818" w:rsidRDefault="00A27777" w:rsidP="006F0818">
      <w:pPr>
        <w:rPr>
          <w:sz w:val="24"/>
        </w:rPr>
      </w:pPr>
      <w:proofErr w:type="gramStart"/>
      <w:r>
        <w:rPr>
          <w:sz w:val="24"/>
        </w:rPr>
        <w:t>указаны</w:t>
      </w:r>
      <w:proofErr w:type="gramEnd"/>
      <w:r>
        <w:rPr>
          <w:sz w:val="24"/>
        </w:rPr>
        <w:t xml:space="preserve"> в приложении</w:t>
      </w:r>
      <w:r w:rsidR="00D61E77">
        <w:rPr>
          <w:sz w:val="24"/>
        </w:rPr>
        <w:t xml:space="preserve"> 1</w:t>
      </w:r>
      <w:bookmarkStart w:id="0" w:name="_GoBack"/>
      <w:bookmarkEnd w:id="0"/>
      <w:r w:rsidR="0019176D">
        <w:rPr>
          <w:sz w:val="24"/>
          <w:szCs w:val="24"/>
        </w:rPr>
        <w:br w:type="page"/>
      </w:r>
    </w:p>
    <w:p w:rsidR="00BC0A41" w:rsidRDefault="00BC0A41" w:rsidP="00BC0A41">
      <w:pPr>
        <w:jc w:val="right"/>
        <w:rPr>
          <w:sz w:val="28"/>
          <w:szCs w:val="28"/>
        </w:rPr>
      </w:pPr>
      <w:r w:rsidRPr="008B344C">
        <w:rPr>
          <w:sz w:val="28"/>
          <w:szCs w:val="28"/>
        </w:rPr>
        <w:lastRenderedPageBreak/>
        <w:t xml:space="preserve">Приложение </w:t>
      </w:r>
      <w:r>
        <w:rPr>
          <w:sz w:val="28"/>
          <w:szCs w:val="28"/>
        </w:rPr>
        <w:t>1</w:t>
      </w:r>
    </w:p>
    <w:p w:rsidR="00A27777" w:rsidRPr="00D96126" w:rsidRDefault="00A27777" w:rsidP="00A27777">
      <w:pPr>
        <w:jc w:val="center"/>
        <w:rPr>
          <w:b/>
          <w:sz w:val="24"/>
          <w:szCs w:val="24"/>
        </w:rPr>
      </w:pPr>
      <w:r w:rsidRPr="00D96126">
        <w:rPr>
          <w:b/>
          <w:sz w:val="24"/>
          <w:szCs w:val="24"/>
        </w:rPr>
        <w:t>СХЕМА ГРАНИЦ РАЗМЕЩЕНИЯ ПУБЛИЧНОГО СЕРВИТУТА</w:t>
      </w:r>
    </w:p>
    <w:p w:rsidR="00A27777" w:rsidRPr="00D96126" w:rsidRDefault="00A27777" w:rsidP="00A27777">
      <w:pPr>
        <w:ind w:hanging="567"/>
        <w:rPr>
          <w:sz w:val="24"/>
          <w:szCs w:val="24"/>
          <w:u w:val="single"/>
        </w:rPr>
      </w:pPr>
      <w:r w:rsidRPr="00D96126">
        <w:rPr>
          <w:sz w:val="24"/>
          <w:szCs w:val="24"/>
          <w:u w:val="single"/>
        </w:rPr>
        <w:t xml:space="preserve">Объект: </w:t>
      </w:r>
      <w:r w:rsidRPr="00F2099B">
        <w:rPr>
          <w:color w:val="000000"/>
          <w:sz w:val="24"/>
          <w:szCs w:val="24"/>
        </w:rPr>
        <w:t>ВЛ-10 кВ Л-46 ПС «</w:t>
      </w:r>
      <w:proofErr w:type="spellStart"/>
      <w:r w:rsidRPr="00F2099B">
        <w:rPr>
          <w:color w:val="000000"/>
          <w:sz w:val="24"/>
          <w:szCs w:val="24"/>
        </w:rPr>
        <w:t>Мостищи</w:t>
      </w:r>
      <w:proofErr w:type="spellEnd"/>
      <w:r w:rsidRPr="00F2099B">
        <w:rPr>
          <w:color w:val="000000"/>
          <w:sz w:val="24"/>
          <w:szCs w:val="24"/>
        </w:rPr>
        <w:t>»</w:t>
      </w:r>
      <w:r w:rsidRPr="00D96126">
        <w:rPr>
          <w:color w:val="000000"/>
          <w:sz w:val="24"/>
          <w:szCs w:val="24"/>
        </w:rPr>
        <w:tab/>
      </w:r>
      <w:r w:rsidRPr="00D96126">
        <w:rPr>
          <w:color w:val="000000"/>
          <w:sz w:val="24"/>
          <w:szCs w:val="24"/>
        </w:rPr>
        <w:tab/>
      </w:r>
      <w:r w:rsidRPr="00D96126">
        <w:rPr>
          <w:color w:val="000000"/>
          <w:sz w:val="24"/>
          <w:szCs w:val="24"/>
        </w:rPr>
        <w:tab/>
      </w:r>
      <w:r w:rsidRPr="00D96126">
        <w:rPr>
          <w:color w:val="000000"/>
          <w:sz w:val="24"/>
          <w:szCs w:val="24"/>
        </w:rPr>
        <w:tab/>
        <w:t xml:space="preserve">                               </w:t>
      </w:r>
    </w:p>
    <w:p w:rsidR="00A27777" w:rsidRDefault="00A27777" w:rsidP="00A27777">
      <w:pPr>
        <w:ind w:hanging="567"/>
        <w:rPr>
          <w:color w:val="000000"/>
          <w:spacing w:val="1"/>
          <w:sz w:val="24"/>
          <w:szCs w:val="24"/>
        </w:rPr>
      </w:pPr>
      <w:r w:rsidRPr="00D96126">
        <w:rPr>
          <w:sz w:val="24"/>
          <w:szCs w:val="24"/>
          <w:u w:val="single"/>
        </w:rPr>
        <w:t>Местоположение:</w:t>
      </w:r>
      <w:r w:rsidRPr="00D96126">
        <w:rPr>
          <w:sz w:val="24"/>
          <w:szCs w:val="24"/>
        </w:rPr>
        <w:t xml:space="preserve"> </w:t>
      </w:r>
      <w:r w:rsidRPr="00D96126">
        <w:rPr>
          <w:color w:val="000000"/>
          <w:spacing w:val="1"/>
          <w:sz w:val="24"/>
          <w:szCs w:val="24"/>
        </w:rPr>
        <w:t>Новгородская</w:t>
      </w:r>
      <w:r w:rsidRPr="00D96126">
        <w:rPr>
          <w:color w:val="000000"/>
          <w:sz w:val="24"/>
          <w:szCs w:val="24"/>
        </w:rPr>
        <w:t xml:space="preserve"> </w:t>
      </w:r>
      <w:r w:rsidRPr="00D96126">
        <w:rPr>
          <w:color w:val="000000"/>
          <w:spacing w:val="1"/>
          <w:sz w:val="24"/>
          <w:szCs w:val="24"/>
        </w:rPr>
        <w:t>область,</w:t>
      </w:r>
      <w:r w:rsidRPr="00D96126">
        <w:rPr>
          <w:color w:val="000000"/>
          <w:spacing w:val="-1"/>
          <w:sz w:val="24"/>
          <w:szCs w:val="24"/>
        </w:rPr>
        <w:t xml:space="preserve"> </w:t>
      </w:r>
      <w:r w:rsidRPr="00D96126">
        <w:rPr>
          <w:color w:val="000000"/>
          <w:spacing w:val="1"/>
          <w:sz w:val="24"/>
          <w:szCs w:val="24"/>
        </w:rPr>
        <w:t>Новгородский</w:t>
      </w:r>
      <w:r w:rsidRPr="00D96126">
        <w:rPr>
          <w:color w:val="000000"/>
          <w:sz w:val="24"/>
          <w:szCs w:val="24"/>
        </w:rPr>
        <w:t xml:space="preserve"> </w:t>
      </w:r>
      <w:r w:rsidRPr="00D96126">
        <w:rPr>
          <w:color w:val="000000"/>
          <w:spacing w:val="1"/>
          <w:sz w:val="24"/>
          <w:szCs w:val="24"/>
        </w:rPr>
        <w:t>район</w:t>
      </w:r>
      <w:r>
        <w:rPr>
          <w:color w:val="000000"/>
          <w:spacing w:val="1"/>
          <w:sz w:val="24"/>
          <w:szCs w:val="24"/>
        </w:rPr>
        <w:t>,</w:t>
      </w:r>
    </w:p>
    <w:p w:rsidR="00A27777" w:rsidRDefault="00A27777" w:rsidP="00A27777">
      <w:pPr>
        <w:ind w:hanging="567"/>
        <w:rPr>
          <w:color w:val="000000"/>
          <w:spacing w:val="1"/>
          <w:sz w:val="24"/>
          <w:szCs w:val="24"/>
        </w:rPr>
      </w:pPr>
      <w:proofErr w:type="spellStart"/>
      <w:r w:rsidRPr="00F2099B">
        <w:rPr>
          <w:color w:val="000000"/>
          <w:spacing w:val="1"/>
          <w:sz w:val="24"/>
          <w:szCs w:val="24"/>
        </w:rPr>
        <w:t>Панковское</w:t>
      </w:r>
      <w:proofErr w:type="spellEnd"/>
      <w:r w:rsidRPr="00F2099B">
        <w:rPr>
          <w:color w:val="000000"/>
          <w:spacing w:val="1"/>
          <w:sz w:val="24"/>
          <w:szCs w:val="24"/>
        </w:rPr>
        <w:t xml:space="preserve"> городское поселение, р.п. </w:t>
      </w:r>
      <w:proofErr w:type="spellStart"/>
      <w:r w:rsidRPr="00F2099B">
        <w:rPr>
          <w:color w:val="000000"/>
          <w:spacing w:val="1"/>
          <w:sz w:val="24"/>
          <w:szCs w:val="24"/>
        </w:rPr>
        <w:t>Панковка</w:t>
      </w:r>
      <w:proofErr w:type="spellEnd"/>
    </w:p>
    <w:p w:rsidR="00A27777" w:rsidRPr="00D96126" w:rsidRDefault="00A27777" w:rsidP="00A27777">
      <w:pPr>
        <w:ind w:hanging="567"/>
        <w:rPr>
          <w:color w:val="000000"/>
          <w:sz w:val="24"/>
          <w:szCs w:val="24"/>
        </w:rPr>
      </w:pPr>
      <w:r w:rsidRPr="00D96126">
        <w:rPr>
          <w:sz w:val="24"/>
          <w:szCs w:val="24"/>
          <w:u w:val="single"/>
        </w:rPr>
        <w:t>Кадастровые кварталы</w:t>
      </w:r>
      <w:r w:rsidRPr="000B3D52">
        <w:rPr>
          <w:sz w:val="24"/>
          <w:szCs w:val="24"/>
        </w:rPr>
        <w:t xml:space="preserve">: </w:t>
      </w:r>
      <w:r w:rsidRPr="00E1796F">
        <w:rPr>
          <w:sz w:val="24"/>
          <w:szCs w:val="24"/>
        </w:rPr>
        <w:t>53:11:2600103</w:t>
      </w:r>
    </w:p>
    <w:p w:rsidR="00A27777" w:rsidRPr="00D96126" w:rsidRDefault="00A27777" w:rsidP="00A27777">
      <w:pPr>
        <w:ind w:hanging="567"/>
        <w:rPr>
          <w:color w:val="000000"/>
          <w:sz w:val="24"/>
          <w:szCs w:val="24"/>
        </w:rPr>
      </w:pPr>
      <w:r w:rsidRPr="00D96126">
        <w:rPr>
          <w:color w:val="000000"/>
          <w:spacing w:val="1"/>
          <w:sz w:val="24"/>
          <w:szCs w:val="24"/>
          <w:u w:val="single"/>
        </w:rPr>
        <w:t>Кадастровые номера земельных участков:</w:t>
      </w:r>
      <w:r w:rsidRPr="00D96126">
        <w:rPr>
          <w:color w:val="000000"/>
          <w:sz w:val="24"/>
          <w:szCs w:val="24"/>
        </w:rPr>
        <w:t xml:space="preserve"> </w:t>
      </w:r>
      <w:r w:rsidRPr="00E1796F">
        <w:rPr>
          <w:color w:val="000000"/>
          <w:sz w:val="24"/>
          <w:szCs w:val="24"/>
        </w:rPr>
        <w:t>53:11:2600103:196</w:t>
      </w:r>
      <w:r>
        <w:rPr>
          <w:color w:val="000000"/>
          <w:sz w:val="24"/>
          <w:szCs w:val="24"/>
        </w:rPr>
        <w:t>,</w:t>
      </w:r>
      <w:r w:rsidRPr="00E1796F">
        <w:t xml:space="preserve"> </w:t>
      </w:r>
      <w:r w:rsidRPr="00E1796F">
        <w:rPr>
          <w:color w:val="000000"/>
          <w:sz w:val="24"/>
          <w:szCs w:val="24"/>
        </w:rPr>
        <w:t>53:11:2600103:25</w:t>
      </w:r>
      <w:r>
        <w:rPr>
          <w:color w:val="000000"/>
          <w:sz w:val="24"/>
          <w:szCs w:val="24"/>
        </w:rPr>
        <w:t>.</w:t>
      </w:r>
    </w:p>
    <w:p w:rsidR="00A27777" w:rsidRPr="00D96126" w:rsidRDefault="00A27777" w:rsidP="00A27777">
      <w:pPr>
        <w:ind w:hanging="567"/>
        <w:rPr>
          <w:color w:val="000000"/>
          <w:spacing w:val="1"/>
          <w:sz w:val="24"/>
          <w:szCs w:val="24"/>
          <w:u w:val="single"/>
        </w:rPr>
      </w:pPr>
      <w:r w:rsidRPr="00D96126">
        <w:rPr>
          <w:color w:val="000000"/>
          <w:spacing w:val="1"/>
          <w:sz w:val="24"/>
          <w:szCs w:val="24"/>
          <w:u w:val="single"/>
        </w:rPr>
        <w:t>Система</w:t>
      </w:r>
      <w:r w:rsidRPr="00D96126">
        <w:rPr>
          <w:color w:val="000000"/>
          <w:sz w:val="24"/>
          <w:szCs w:val="24"/>
          <w:u w:val="single"/>
        </w:rPr>
        <w:t xml:space="preserve"> координат:</w:t>
      </w:r>
      <w:r w:rsidRPr="00D96126">
        <w:rPr>
          <w:color w:val="000000"/>
          <w:spacing w:val="2"/>
          <w:sz w:val="24"/>
          <w:szCs w:val="24"/>
        </w:rPr>
        <w:t xml:space="preserve"> </w:t>
      </w:r>
      <w:r w:rsidRPr="00D96126">
        <w:rPr>
          <w:color w:val="000000"/>
          <w:sz w:val="24"/>
          <w:szCs w:val="24"/>
        </w:rPr>
        <w:t xml:space="preserve">МСК-53 </w:t>
      </w:r>
      <w:r w:rsidRPr="00D96126">
        <w:rPr>
          <w:color w:val="000000"/>
          <w:spacing w:val="1"/>
          <w:sz w:val="24"/>
          <w:szCs w:val="24"/>
        </w:rPr>
        <w:t>(Зона</w:t>
      </w:r>
      <w:r w:rsidRPr="00D96126">
        <w:rPr>
          <w:color w:val="000000"/>
          <w:spacing w:val="-1"/>
          <w:sz w:val="24"/>
          <w:szCs w:val="24"/>
        </w:rPr>
        <w:t xml:space="preserve"> </w:t>
      </w:r>
      <w:r w:rsidRPr="00D96126">
        <w:rPr>
          <w:color w:val="000000"/>
          <w:sz w:val="24"/>
          <w:szCs w:val="24"/>
        </w:rPr>
        <w:t>2)</w:t>
      </w:r>
    </w:p>
    <w:p w:rsidR="00A27777" w:rsidRPr="00D96126" w:rsidRDefault="00A27777" w:rsidP="00A27777">
      <w:pPr>
        <w:ind w:hanging="567"/>
        <w:rPr>
          <w:color w:val="000000"/>
          <w:sz w:val="24"/>
          <w:szCs w:val="24"/>
        </w:rPr>
      </w:pPr>
      <w:r>
        <w:rPr>
          <w:noProof/>
          <w:color w:val="000000"/>
          <w:spacing w:val="1"/>
          <w:sz w:val="24"/>
          <w:szCs w:val="24"/>
          <w:u w:val="single"/>
        </w:rPr>
        <w:pict>
          <v:rect id="_x0000_s1057" style="position:absolute;margin-left:-30.3pt;margin-top:13.4pt;width:189.5pt;height:18.7pt;z-index:-251655168" stroked="f"/>
        </w:pict>
      </w:r>
      <w:r w:rsidRPr="00D96126">
        <w:rPr>
          <w:color w:val="000000"/>
          <w:spacing w:val="1"/>
          <w:sz w:val="24"/>
          <w:szCs w:val="24"/>
          <w:u w:val="single"/>
        </w:rPr>
        <w:t>Каталог</w:t>
      </w:r>
      <w:r w:rsidRPr="00D96126">
        <w:rPr>
          <w:color w:val="000000"/>
          <w:sz w:val="24"/>
          <w:szCs w:val="24"/>
          <w:u w:val="single"/>
        </w:rPr>
        <w:t xml:space="preserve"> </w:t>
      </w:r>
      <w:r w:rsidRPr="00D96126">
        <w:rPr>
          <w:color w:val="000000"/>
          <w:spacing w:val="1"/>
          <w:sz w:val="24"/>
          <w:szCs w:val="24"/>
          <w:u w:val="single"/>
        </w:rPr>
        <w:t>координат:</w:t>
      </w:r>
      <w:r w:rsidRPr="00D96126">
        <w:rPr>
          <w:color w:val="000000"/>
          <w:sz w:val="24"/>
          <w:szCs w:val="24"/>
        </w:rPr>
        <w:t xml:space="preserve">                                                 </w:t>
      </w:r>
    </w:p>
    <w:p w:rsidR="00A27777" w:rsidRPr="00D96126" w:rsidRDefault="00A27777" w:rsidP="00A27777">
      <w:pPr>
        <w:ind w:hanging="567"/>
        <w:rPr>
          <w:color w:val="000000"/>
          <w:spacing w:val="1"/>
          <w:sz w:val="24"/>
          <w:szCs w:val="24"/>
          <w:u w:val="single"/>
        </w:rPr>
      </w:pPr>
      <w:r w:rsidRPr="00D96126">
        <w:rPr>
          <w:color w:val="000000"/>
          <w:spacing w:val="1"/>
          <w:sz w:val="24"/>
          <w:szCs w:val="24"/>
          <w:u w:val="single"/>
        </w:rPr>
        <w:t>Площадь</w:t>
      </w:r>
      <w:r w:rsidRPr="00D96126">
        <w:rPr>
          <w:color w:val="000000"/>
          <w:sz w:val="24"/>
          <w:szCs w:val="24"/>
          <w:u w:val="single"/>
        </w:rPr>
        <w:t xml:space="preserve"> </w:t>
      </w:r>
      <w:r w:rsidRPr="00D96126">
        <w:rPr>
          <w:color w:val="000000"/>
          <w:spacing w:val="1"/>
          <w:sz w:val="24"/>
          <w:szCs w:val="24"/>
          <w:u w:val="single"/>
        </w:rPr>
        <w:t>сервитута:</w:t>
      </w:r>
      <w:r w:rsidRPr="00D96126">
        <w:rPr>
          <w:color w:val="000000"/>
          <w:sz w:val="24"/>
          <w:szCs w:val="24"/>
          <w:u w:val="single"/>
        </w:rPr>
        <w:t xml:space="preserve"> </w:t>
      </w:r>
      <w:r>
        <w:rPr>
          <w:color w:val="000000"/>
          <w:spacing w:val="1"/>
          <w:sz w:val="24"/>
          <w:szCs w:val="24"/>
          <w:u w:val="single"/>
        </w:rPr>
        <w:t xml:space="preserve">7481 </w:t>
      </w:r>
      <w:r w:rsidRPr="00D96126">
        <w:rPr>
          <w:color w:val="000000"/>
          <w:spacing w:val="1"/>
          <w:sz w:val="24"/>
          <w:szCs w:val="24"/>
          <w:u w:val="single"/>
        </w:rPr>
        <w:t>кв</w:t>
      </w:r>
      <w:proofErr w:type="gramStart"/>
      <w:r w:rsidRPr="00D96126">
        <w:rPr>
          <w:color w:val="000000"/>
          <w:spacing w:val="1"/>
          <w:sz w:val="24"/>
          <w:szCs w:val="24"/>
          <w:u w:val="single"/>
        </w:rPr>
        <w:t>.м</w:t>
      </w:r>
      <w:proofErr w:type="gramEnd"/>
    </w:p>
    <w:p w:rsidR="00A27777" w:rsidRDefault="00A27777" w:rsidP="00A27777"/>
    <w:p w:rsidR="00A27777" w:rsidRDefault="00A27777" w:rsidP="00A27777">
      <w:pPr>
        <w:ind w:hanging="567"/>
      </w:pPr>
      <w:r>
        <w:rPr>
          <w:noProof/>
        </w:rPr>
        <w:drawing>
          <wp:inline distT="0" distB="0" distL="0" distR="0">
            <wp:extent cx="6112510" cy="6520815"/>
            <wp:effectExtent l="19050" t="0" r="2540" b="0"/>
            <wp:docPr id="1" name="Рисунок 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pic:cNvPicPr>
                      <a:picLocks noChangeAspect="1" noChangeArrowheads="1"/>
                    </pic:cNvPicPr>
                  </pic:nvPicPr>
                  <pic:blipFill>
                    <a:blip r:embed="rId9" cstate="print"/>
                    <a:srcRect l="9901" t="19707" r="9760" b="19707"/>
                    <a:stretch>
                      <a:fillRect/>
                    </a:stretch>
                  </pic:blipFill>
                  <pic:spPr bwMode="auto">
                    <a:xfrm>
                      <a:off x="0" y="0"/>
                      <a:ext cx="6112510" cy="6520815"/>
                    </a:xfrm>
                    <a:prstGeom prst="rect">
                      <a:avLst/>
                    </a:prstGeom>
                    <a:noFill/>
                    <a:ln w="9525">
                      <a:noFill/>
                      <a:miter lim="800000"/>
                      <a:headEnd/>
                      <a:tailEnd/>
                    </a:ln>
                  </pic:spPr>
                </pic:pic>
              </a:graphicData>
            </a:graphic>
          </wp:inline>
        </w:drawing>
      </w:r>
    </w:p>
    <w:p w:rsidR="00A27777" w:rsidRDefault="00A27777" w:rsidP="00A27777">
      <w:pPr>
        <w:jc w:val="center"/>
        <w:rPr>
          <w:b/>
          <w:sz w:val="24"/>
          <w:szCs w:val="24"/>
        </w:rPr>
      </w:pPr>
    </w:p>
    <w:p w:rsidR="00A27777" w:rsidRDefault="00A27777" w:rsidP="00A27777">
      <w:pPr>
        <w:jc w:val="center"/>
      </w:pPr>
      <w:r>
        <w:rPr>
          <w:b/>
          <w:sz w:val="24"/>
          <w:szCs w:val="24"/>
        </w:rPr>
        <w:t>Масштаб 1:5</w:t>
      </w:r>
      <w:r w:rsidRPr="00FC7EE4">
        <w:rPr>
          <w:b/>
          <w:sz w:val="24"/>
          <w:szCs w:val="24"/>
        </w:rPr>
        <w:t>000</w:t>
      </w:r>
    </w:p>
    <w:tbl>
      <w:tblPr>
        <w:tblpPr w:leftFromText="180" w:rightFromText="180" w:vertAnchor="text" w:horzAnchor="page" w:tblpX="748" w:tblpY="375"/>
        <w:tblOverlap w:val="never"/>
        <w:tblW w:w="9216" w:type="dxa"/>
        <w:tblLook w:val="04A0"/>
      </w:tblPr>
      <w:tblGrid>
        <w:gridCol w:w="1788"/>
        <w:gridCol w:w="7428"/>
      </w:tblGrid>
      <w:tr w:rsidR="00A27777" w:rsidRPr="00BA57D1" w:rsidTr="00A53801">
        <w:tc>
          <w:tcPr>
            <w:tcW w:w="1788" w:type="dxa"/>
            <w:shd w:val="clear" w:color="auto" w:fill="auto"/>
            <w:hideMark/>
          </w:tcPr>
          <w:p w:rsidR="00A27777" w:rsidRPr="00FC7EE4" w:rsidRDefault="00A27777" w:rsidP="00A53801">
            <w:pPr>
              <w:adjustRightInd w:val="0"/>
              <w:jc w:val="center"/>
              <w:rPr>
                <w:rFonts w:eastAsia="Calibri"/>
              </w:rPr>
            </w:pPr>
            <w:r>
              <w:rPr>
                <w:noProof/>
              </w:rPr>
              <w:pict>
                <v:line id="Прямая соединительная линия 10" o:spid="_x0000_s1056" style="position:absolute;left:0;text-align:left;z-index:251660288;visibility:visible" from="17.4pt,6.25pt" to="54.8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" strokecolor="red" strokeweight="1pt">
                  <v:stroke joinstyle="miter"/>
                </v:line>
              </w:pict>
            </w:r>
          </w:p>
        </w:tc>
        <w:tc>
          <w:tcPr>
            <w:tcW w:w="7428" w:type="dxa"/>
            <w:shd w:val="clear" w:color="auto" w:fill="auto"/>
            <w:hideMark/>
          </w:tcPr>
          <w:p w:rsidR="00A27777" w:rsidRPr="00FC7EE4" w:rsidRDefault="00A27777" w:rsidP="00A53801">
            <w:pPr>
              <w:adjustRightInd w:val="0"/>
              <w:jc w:val="both"/>
              <w:rPr>
                <w:rFonts w:eastAsia="Calibri"/>
              </w:rPr>
            </w:pPr>
            <w:r w:rsidRPr="00FC7EE4">
              <w:rPr>
                <w:rFonts w:eastAsia="Calibri"/>
              </w:rPr>
              <w:t>Граница публичного сервитута</w:t>
            </w:r>
          </w:p>
        </w:tc>
      </w:tr>
    </w:tbl>
    <w:p w:rsidR="00A27777" w:rsidRDefault="00A27777" w:rsidP="00A27777">
      <w:pPr>
        <w:pStyle w:val="a5"/>
        <w:rPr>
          <w:b/>
          <w:szCs w:val="22"/>
        </w:rPr>
      </w:pPr>
      <w:r w:rsidRPr="00FC7EE4">
        <w:rPr>
          <w:b/>
          <w:szCs w:val="22"/>
        </w:rPr>
        <w:t>Используемы</w:t>
      </w:r>
      <w:r>
        <w:rPr>
          <w:b/>
          <w:szCs w:val="22"/>
        </w:rPr>
        <w:t>е условные знаки и обозначения:</w:t>
      </w:r>
    </w:p>
    <w:p w:rsidR="00A27777" w:rsidRDefault="00A27777" w:rsidP="00A27777">
      <w:pPr>
        <w:pStyle w:val="a5"/>
        <w:rPr>
          <w:b/>
          <w:szCs w:val="22"/>
        </w:rPr>
      </w:pPr>
    </w:p>
    <w:p w:rsidR="00A27777" w:rsidRDefault="00A27777" w:rsidP="00A27777">
      <w:pPr>
        <w:pStyle w:val="a5"/>
        <w:rPr>
          <w:b/>
          <w:szCs w:val="22"/>
        </w:rPr>
      </w:pPr>
    </w:p>
    <w:p w:rsidR="00A27777" w:rsidRDefault="00A27777" w:rsidP="00A27777">
      <w:pPr>
        <w:pStyle w:val="a5"/>
        <w:rPr>
          <w:szCs w:val="22"/>
        </w:rPr>
      </w:pPr>
    </w:p>
    <w:p w:rsidR="00A27777" w:rsidRPr="00AE5978" w:rsidRDefault="00A27777" w:rsidP="00A27777">
      <w:pPr>
        <w:pStyle w:val="a5"/>
        <w:rPr>
          <w:szCs w:val="22"/>
        </w:rPr>
        <w:sectPr w:rsidR="00A27777" w:rsidRPr="00AE5978" w:rsidSect="00A6157A">
          <w:pgSz w:w="11906" w:h="16838" w:code="9"/>
          <w:pgMar w:top="284" w:right="851" w:bottom="284" w:left="1701" w:header="142" w:footer="0" w:gutter="0"/>
          <w:cols w:space="708"/>
          <w:docGrid w:linePitch="360"/>
        </w:sectPr>
      </w:pPr>
    </w:p>
    <w:tbl>
      <w:tblPr>
        <w:tblW w:w="989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3"/>
        <w:gridCol w:w="2551"/>
        <w:gridCol w:w="2410"/>
        <w:gridCol w:w="2841"/>
      </w:tblGrid>
      <w:tr w:rsidR="00A27777" w:rsidRPr="00CD34F3" w:rsidTr="00A53801">
        <w:trPr>
          <w:trHeight w:val="397"/>
        </w:trPr>
        <w:tc>
          <w:tcPr>
            <w:tcW w:w="9895" w:type="dxa"/>
            <w:gridSpan w:val="4"/>
            <w:shd w:val="clear" w:color="auto" w:fill="auto"/>
            <w:vAlign w:val="center"/>
          </w:tcPr>
          <w:p w:rsidR="00A27777" w:rsidRPr="00CD34F3" w:rsidRDefault="00A27777" w:rsidP="00A53801">
            <w:pPr>
              <w:jc w:val="center"/>
              <w:rPr>
                <w:b/>
                <w:sz w:val="24"/>
                <w:szCs w:val="24"/>
              </w:rPr>
            </w:pPr>
            <w:r w:rsidRPr="00F2099B">
              <w:rPr>
                <w:b/>
                <w:sz w:val="24"/>
                <w:szCs w:val="24"/>
              </w:rPr>
              <w:lastRenderedPageBreak/>
              <w:t>ВЛ-10 кВ Л-46 ПС «</w:t>
            </w:r>
            <w:proofErr w:type="spellStart"/>
            <w:r w:rsidRPr="00F2099B">
              <w:rPr>
                <w:b/>
                <w:sz w:val="24"/>
                <w:szCs w:val="24"/>
              </w:rPr>
              <w:t>Мостищи</w:t>
            </w:r>
            <w:proofErr w:type="spellEnd"/>
            <w:r w:rsidRPr="00F2099B">
              <w:rPr>
                <w:b/>
                <w:sz w:val="24"/>
                <w:szCs w:val="24"/>
              </w:rPr>
              <w:t>»</w:t>
            </w:r>
          </w:p>
        </w:tc>
      </w:tr>
      <w:tr w:rsidR="00A27777" w:rsidRPr="00CD34F3" w:rsidTr="00A53801">
        <w:trPr>
          <w:trHeight w:val="1143"/>
        </w:trPr>
        <w:tc>
          <w:tcPr>
            <w:tcW w:w="2093" w:type="dxa"/>
            <w:shd w:val="clear" w:color="auto" w:fill="auto"/>
            <w:vAlign w:val="center"/>
          </w:tcPr>
          <w:p w:rsidR="00A27777" w:rsidRPr="00CD34F3" w:rsidRDefault="00A27777" w:rsidP="00A53801">
            <w:pPr>
              <w:jc w:val="center"/>
              <w:rPr>
                <w:sz w:val="24"/>
                <w:szCs w:val="24"/>
              </w:rPr>
            </w:pPr>
            <w:r w:rsidRPr="00CD34F3">
              <w:rPr>
                <w:rStyle w:val="CharacterStyle1"/>
                <w:sz w:val="24"/>
                <w:szCs w:val="24"/>
              </w:rPr>
              <w:t>Номер угла</w:t>
            </w:r>
          </w:p>
        </w:tc>
        <w:tc>
          <w:tcPr>
            <w:tcW w:w="2551" w:type="dxa"/>
            <w:shd w:val="clear" w:color="auto" w:fill="auto"/>
            <w:vAlign w:val="center"/>
          </w:tcPr>
          <w:p w:rsidR="00A27777" w:rsidRPr="00CD34F3" w:rsidRDefault="00A27777" w:rsidP="00A53801">
            <w:pPr>
              <w:pStyle w:val="ParagraphStyle2"/>
              <w:rPr>
                <w:rStyle w:val="CharacterStyle2"/>
                <w:sz w:val="24"/>
                <w:szCs w:val="24"/>
              </w:rPr>
            </w:pPr>
            <w:r w:rsidRPr="00CD34F3">
              <w:rPr>
                <w:rStyle w:val="CharacterStyle2"/>
                <w:sz w:val="24"/>
                <w:szCs w:val="24"/>
              </w:rPr>
              <w:t>X, м</w:t>
            </w:r>
          </w:p>
        </w:tc>
        <w:tc>
          <w:tcPr>
            <w:tcW w:w="2410" w:type="dxa"/>
            <w:shd w:val="clear" w:color="auto" w:fill="auto"/>
            <w:vAlign w:val="center"/>
          </w:tcPr>
          <w:p w:rsidR="00A27777" w:rsidRPr="00CD34F3" w:rsidRDefault="00A27777" w:rsidP="00A53801">
            <w:pPr>
              <w:pStyle w:val="ParagraphStyle2"/>
              <w:rPr>
                <w:rStyle w:val="CharacterStyle2"/>
                <w:sz w:val="24"/>
                <w:szCs w:val="24"/>
              </w:rPr>
            </w:pPr>
            <w:r w:rsidRPr="00CD34F3">
              <w:rPr>
                <w:rStyle w:val="CharacterStyle2"/>
                <w:sz w:val="24"/>
                <w:szCs w:val="24"/>
              </w:rPr>
              <w:t>Y, м</w:t>
            </w:r>
          </w:p>
        </w:tc>
        <w:tc>
          <w:tcPr>
            <w:tcW w:w="2841" w:type="dxa"/>
            <w:shd w:val="clear" w:color="auto" w:fill="auto"/>
            <w:vAlign w:val="center"/>
          </w:tcPr>
          <w:p w:rsidR="00A27777" w:rsidRPr="00CD34F3" w:rsidRDefault="00A27777" w:rsidP="00A53801">
            <w:pPr>
              <w:pStyle w:val="ParagraphStyle2"/>
              <w:rPr>
                <w:rStyle w:val="CharacterStyle2"/>
                <w:sz w:val="24"/>
                <w:szCs w:val="24"/>
              </w:rPr>
            </w:pPr>
            <w:r w:rsidRPr="00CD34F3">
              <w:rPr>
                <w:rStyle w:val="CharacterStyle2"/>
                <w:sz w:val="24"/>
                <w:szCs w:val="24"/>
              </w:rPr>
              <w:t>Средняя квадратическая погрешность характерной точки</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w:t>
            </w:r>
          </w:p>
        </w:tc>
        <w:tc>
          <w:tcPr>
            <w:tcW w:w="2551" w:type="dxa"/>
            <w:shd w:val="clear" w:color="auto" w:fill="auto"/>
          </w:tcPr>
          <w:p w:rsidR="00A27777" w:rsidRPr="00F2099B" w:rsidRDefault="00A27777" w:rsidP="00A53801">
            <w:pPr>
              <w:jc w:val="center"/>
              <w:rPr>
                <w:sz w:val="24"/>
                <w:szCs w:val="24"/>
              </w:rPr>
            </w:pPr>
            <w:r w:rsidRPr="00F2099B">
              <w:rPr>
                <w:sz w:val="24"/>
                <w:szCs w:val="24"/>
              </w:rPr>
              <w:t>575630,77</w:t>
            </w:r>
          </w:p>
        </w:tc>
        <w:tc>
          <w:tcPr>
            <w:tcW w:w="2410" w:type="dxa"/>
            <w:shd w:val="clear" w:color="auto" w:fill="auto"/>
          </w:tcPr>
          <w:p w:rsidR="00A27777" w:rsidRPr="00F2099B" w:rsidRDefault="00A27777" w:rsidP="00A53801">
            <w:pPr>
              <w:jc w:val="center"/>
              <w:rPr>
                <w:sz w:val="24"/>
                <w:szCs w:val="24"/>
              </w:rPr>
            </w:pPr>
            <w:r w:rsidRPr="00F2099B">
              <w:rPr>
                <w:sz w:val="24"/>
                <w:szCs w:val="24"/>
              </w:rPr>
              <w:t>2174435,38</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w:t>
            </w:r>
          </w:p>
        </w:tc>
        <w:tc>
          <w:tcPr>
            <w:tcW w:w="2551" w:type="dxa"/>
            <w:shd w:val="clear" w:color="auto" w:fill="auto"/>
          </w:tcPr>
          <w:p w:rsidR="00A27777" w:rsidRPr="00F2099B" w:rsidRDefault="00A27777" w:rsidP="00A53801">
            <w:pPr>
              <w:jc w:val="center"/>
              <w:rPr>
                <w:sz w:val="24"/>
                <w:szCs w:val="24"/>
              </w:rPr>
            </w:pPr>
            <w:r w:rsidRPr="00F2099B">
              <w:rPr>
                <w:sz w:val="24"/>
                <w:szCs w:val="24"/>
              </w:rPr>
              <w:t>575593,74</w:t>
            </w:r>
          </w:p>
        </w:tc>
        <w:tc>
          <w:tcPr>
            <w:tcW w:w="2410" w:type="dxa"/>
            <w:shd w:val="clear" w:color="auto" w:fill="auto"/>
          </w:tcPr>
          <w:p w:rsidR="00A27777" w:rsidRPr="00F2099B" w:rsidRDefault="00A27777" w:rsidP="00A53801">
            <w:pPr>
              <w:jc w:val="center"/>
              <w:rPr>
                <w:sz w:val="24"/>
                <w:szCs w:val="24"/>
              </w:rPr>
            </w:pPr>
            <w:r w:rsidRPr="00F2099B">
              <w:rPr>
                <w:sz w:val="24"/>
                <w:szCs w:val="24"/>
              </w:rPr>
              <w:t>2174464,27</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3</w:t>
            </w:r>
          </w:p>
        </w:tc>
        <w:tc>
          <w:tcPr>
            <w:tcW w:w="2551" w:type="dxa"/>
            <w:shd w:val="clear" w:color="auto" w:fill="auto"/>
          </w:tcPr>
          <w:p w:rsidR="00A27777" w:rsidRPr="00F2099B" w:rsidRDefault="00A27777" w:rsidP="00A53801">
            <w:pPr>
              <w:jc w:val="center"/>
              <w:rPr>
                <w:sz w:val="24"/>
                <w:szCs w:val="24"/>
              </w:rPr>
            </w:pPr>
            <w:r w:rsidRPr="00F2099B">
              <w:rPr>
                <w:sz w:val="24"/>
                <w:szCs w:val="24"/>
              </w:rPr>
              <w:t>575574,06</w:t>
            </w:r>
          </w:p>
        </w:tc>
        <w:tc>
          <w:tcPr>
            <w:tcW w:w="2410" w:type="dxa"/>
            <w:shd w:val="clear" w:color="auto" w:fill="auto"/>
          </w:tcPr>
          <w:p w:rsidR="00A27777" w:rsidRPr="00F2099B" w:rsidRDefault="00A27777" w:rsidP="00A53801">
            <w:pPr>
              <w:jc w:val="center"/>
              <w:rPr>
                <w:sz w:val="24"/>
                <w:szCs w:val="24"/>
              </w:rPr>
            </w:pPr>
            <w:r w:rsidRPr="00F2099B">
              <w:rPr>
                <w:sz w:val="24"/>
                <w:szCs w:val="24"/>
              </w:rPr>
              <w:t>2174468,72</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4</w:t>
            </w:r>
          </w:p>
        </w:tc>
        <w:tc>
          <w:tcPr>
            <w:tcW w:w="2551" w:type="dxa"/>
            <w:shd w:val="clear" w:color="auto" w:fill="auto"/>
          </w:tcPr>
          <w:p w:rsidR="00A27777" w:rsidRPr="00F2099B" w:rsidRDefault="00A27777" w:rsidP="00A53801">
            <w:pPr>
              <w:jc w:val="center"/>
              <w:rPr>
                <w:sz w:val="24"/>
                <w:szCs w:val="24"/>
              </w:rPr>
            </w:pPr>
            <w:r w:rsidRPr="00F2099B">
              <w:rPr>
                <w:sz w:val="24"/>
                <w:szCs w:val="24"/>
              </w:rPr>
              <w:t>575523,24</w:t>
            </w:r>
          </w:p>
        </w:tc>
        <w:tc>
          <w:tcPr>
            <w:tcW w:w="2410" w:type="dxa"/>
            <w:shd w:val="clear" w:color="auto" w:fill="auto"/>
          </w:tcPr>
          <w:p w:rsidR="00A27777" w:rsidRPr="00F2099B" w:rsidRDefault="00A27777" w:rsidP="00A53801">
            <w:pPr>
              <w:jc w:val="center"/>
              <w:rPr>
                <w:sz w:val="24"/>
                <w:szCs w:val="24"/>
              </w:rPr>
            </w:pPr>
            <w:r w:rsidRPr="00F2099B">
              <w:rPr>
                <w:sz w:val="24"/>
                <w:szCs w:val="24"/>
              </w:rPr>
              <w:t>2174480,24</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5</w:t>
            </w:r>
          </w:p>
        </w:tc>
        <w:tc>
          <w:tcPr>
            <w:tcW w:w="2551" w:type="dxa"/>
            <w:shd w:val="clear" w:color="auto" w:fill="auto"/>
          </w:tcPr>
          <w:p w:rsidR="00A27777" w:rsidRPr="00F2099B" w:rsidRDefault="00A27777" w:rsidP="00A53801">
            <w:pPr>
              <w:jc w:val="center"/>
              <w:rPr>
                <w:sz w:val="24"/>
                <w:szCs w:val="24"/>
              </w:rPr>
            </w:pPr>
            <w:r w:rsidRPr="00F2099B">
              <w:rPr>
                <w:sz w:val="24"/>
                <w:szCs w:val="24"/>
              </w:rPr>
              <w:t>575473,79</w:t>
            </w:r>
          </w:p>
        </w:tc>
        <w:tc>
          <w:tcPr>
            <w:tcW w:w="2410" w:type="dxa"/>
            <w:shd w:val="clear" w:color="auto" w:fill="auto"/>
          </w:tcPr>
          <w:p w:rsidR="00A27777" w:rsidRPr="00F2099B" w:rsidRDefault="00A27777" w:rsidP="00A53801">
            <w:pPr>
              <w:jc w:val="center"/>
              <w:rPr>
                <w:sz w:val="24"/>
                <w:szCs w:val="24"/>
              </w:rPr>
            </w:pPr>
            <w:r w:rsidRPr="00F2099B">
              <w:rPr>
                <w:sz w:val="24"/>
                <w:szCs w:val="24"/>
              </w:rPr>
              <w:t>2174491,43</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6</w:t>
            </w:r>
          </w:p>
        </w:tc>
        <w:tc>
          <w:tcPr>
            <w:tcW w:w="2551" w:type="dxa"/>
            <w:shd w:val="clear" w:color="auto" w:fill="auto"/>
          </w:tcPr>
          <w:p w:rsidR="00A27777" w:rsidRPr="00F2099B" w:rsidRDefault="00A27777" w:rsidP="00A53801">
            <w:pPr>
              <w:jc w:val="center"/>
              <w:rPr>
                <w:sz w:val="24"/>
                <w:szCs w:val="24"/>
              </w:rPr>
            </w:pPr>
            <w:r w:rsidRPr="00F2099B">
              <w:rPr>
                <w:sz w:val="24"/>
                <w:szCs w:val="24"/>
              </w:rPr>
              <w:t>575426,48</w:t>
            </w:r>
          </w:p>
        </w:tc>
        <w:tc>
          <w:tcPr>
            <w:tcW w:w="2410" w:type="dxa"/>
            <w:shd w:val="clear" w:color="auto" w:fill="auto"/>
          </w:tcPr>
          <w:p w:rsidR="00A27777" w:rsidRPr="00F2099B" w:rsidRDefault="00A27777" w:rsidP="00A53801">
            <w:pPr>
              <w:jc w:val="center"/>
              <w:rPr>
                <w:sz w:val="24"/>
                <w:szCs w:val="24"/>
              </w:rPr>
            </w:pPr>
            <w:r w:rsidRPr="00F2099B">
              <w:rPr>
                <w:sz w:val="24"/>
                <w:szCs w:val="24"/>
              </w:rPr>
              <w:t>2174502,12</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7</w:t>
            </w:r>
          </w:p>
        </w:tc>
        <w:tc>
          <w:tcPr>
            <w:tcW w:w="2551" w:type="dxa"/>
            <w:shd w:val="clear" w:color="auto" w:fill="auto"/>
          </w:tcPr>
          <w:p w:rsidR="00A27777" w:rsidRPr="00F2099B" w:rsidRDefault="00A27777" w:rsidP="00A53801">
            <w:pPr>
              <w:jc w:val="center"/>
              <w:rPr>
                <w:sz w:val="24"/>
                <w:szCs w:val="24"/>
              </w:rPr>
            </w:pPr>
            <w:r w:rsidRPr="00F2099B">
              <w:rPr>
                <w:sz w:val="24"/>
                <w:szCs w:val="24"/>
              </w:rPr>
              <w:t>575378,72</w:t>
            </w:r>
          </w:p>
        </w:tc>
        <w:tc>
          <w:tcPr>
            <w:tcW w:w="2410" w:type="dxa"/>
            <w:shd w:val="clear" w:color="auto" w:fill="auto"/>
          </w:tcPr>
          <w:p w:rsidR="00A27777" w:rsidRPr="00F2099B" w:rsidRDefault="00A27777" w:rsidP="00A53801">
            <w:pPr>
              <w:jc w:val="center"/>
              <w:rPr>
                <w:sz w:val="24"/>
                <w:szCs w:val="24"/>
              </w:rPr>
            </w:pPr>
            <w:r w:rsidRPr="00F2099B">
              <w:rPr>
                <w:sz w:val="24"/>
                <w:szCs w:val="24"/>
              </w:rPr>
              <w:t>2174512,53</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8</w:t>
            </w:r>
          </w:p>
        </w:tc>
        <w:tc>
          <w:tcPr>
            <w:tcW w:w="2551" w:type="dxa"/>
            <w:shd w:val="clear" w:color="auto" w:fill="auto"/>
          </w:tcPr>
          <w:p w:rsidR="00A27777" w:rsidRPr="00F2099B" w:rsidRDefault="00A27777" w:rsidP="00A53801">
            <w:pPr>
              <w:jc w:val="center"/>
              <w:rPr>
                <w:sz w:val="24"/>
                <w:szCs w:val="24"/>
              </w:rPr>
            </w:pPr>
            <w:r w:rsidRPr="00F2099B">
              <w:rPr>
                <w:sz w:val="24"/>
                <w:szCs w:val="24"/>
              </w:rPr>
              <w:t>575351,93</w:t>
            </w:r>
          </w:p>
        </w:tc>
        <w:tc>
          <w:tcPr>
            <w:tcW w:w="2410" w:type="dxa"/>
            <w:shd w:val="clear" w:color="auto" w:fill="auto"/>
          </w:tcPr>
          <w:p w:rsidR="00A27777" w:rsidRPr="00F2099B" w:rsidRDefault="00A27777" w:rsidP="00A53801">
            <w:pPr>
              <w:jc w:val="center"/>
              <w:rPr>
                <w:sz w:val="24"/>
                <w:szCs w:val="24"/>
              </w:rPr>
            </w:pPr>
            <w:r w:rsidRPr="00F2099B">
              <w:rPr>
                <w:sz w:val="24"/>
                <w:szCs w:val="24"/>
              </w:rPr>
              <w:t>2174544,59</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9</w:t>
            </w:r>
          </w:p>
        </w:tc>
        <w:tc>
          <w:tcPr>
            <w:tcW w:w="2551" w:type="dxa"/>
            <w:shd w:val="clear" w:color="auto" w:fill="auto"/>
          </w:tcPr>
          <w:p w:rsidR="00A27777" w:rsidRPr="00F2099B" w:rsidRDefault="00A27777" w:rsidP="00A53801">
            <w:pPr>
              <w:jc w:val="center"/>
              <w:rPr>
                <w:sz w:val="24"/>
                <w:szCs w:val="24"/>
              </w:rPr>
            </w:pPr>
            <w:r w:rsidRPr="00F2099B">
              <w:rPr>
                <w:sz w:val="24"/>
                <w:szCs w:val="24"/>
              </w:rPr>
              <w:t>575328,15</w:t>
            </w:r>
          </w:p>
        </w:tc>
        <w:tc>
          <w:tcPr>
            <w:tcW w:w="2410" w:type="dxa"/>
            <w:shd w:val="clear" w:color="auto" w:fill="auto"/>
          </w:tcPr>
          <w:p w:rsidR="00A27777" w:rsidRPr="00F2099B" w:rsidRDefault="00A27777" w:rsidP="00A53801">
            <w:pPr>
              <w:jc w:val="center"/>
              <w:rPr>
                <w:sz w:val="24"/>
                <w:szCs w:val="24"/>
              </w:rPr>
            </w:pPr>
            <w:r w:rsidRPr="00F2099B">
              <w:rPr>
                <w:sz w:val="24"/>
                <w:szCs w:val="24"/>
              </w:rPr>
              <w:t>2174572,13</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10</w:t>
            </w:r>
          </w:p>
        </w:tc>
        <w:tc>
          <w:tcPr>
            <w:tcW w:w="2551" w:type="dxa"/>
            <w:shd w:val="clear" w:color="auto" w:fill="auto"/>
          </w:tcPr>
          <w:p w:rsidR="00A27777" w:rsidRPr="00F2099B" w:rsidRDefault="00A27777" w:rsidP="00A53801">
            <w:pPr>
              <w:jc w:val="center"/>
              <w:rPr>
                <w:sz w:val="24"/>
                <w:szCs w:val="24"/>
              </w:rPr>
            </w:pPr>
            <w:r w:rsidRPr="00F2099B">
              <w:rPr>
                <w:sz w:val="24"/>
                <w:szCs w:val="24"/>
              </w:rPr>
              <w:t>575336,97</w:t>
            </w:r>
          </w:p>
        </w:tc>
        <w:tc>
          <w:tcPr>
            <w:tcW w:w="2410" w:type="dxa"/>
            <w:shd w:val="clear" w:color="auto" w:fill="auto"/>
          </w:tcPr>
          <w:p w:rsidR="00A27777" w:rsidRPr="00F2099B" w:rsidRDefault="00A27777" w:rsidP="00A53801">
            <w:pPr>
              <w:jc w:val="center"/>
              <w:rPr>
                <w:sz w:val="24"/>
                <w:szCs w:val="24"/>
              </w:rPr>
            </w:pPr>
            <w:r w:rsidRPr="00F2099B">
              <w:rPr>
                <w:sz w:val="24"/>
                <w:szCs w:val="24"/>
              </w:rPr>
              <w:t>2174595,07</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11</w:t>
            </w:r>
          </w:p>
        </w:tc>
        <w:tc>
          <w:tcPr>
            <w:tcW w:w="2551" w:type="dxa"/>
            <w:shd w:val="clear" w:color="auto" w:fill="auto"/>
          </w:tcPr>
          <w:p w:rsidR="00A27777" w:rsidRPr="00F2099B" w:rsidRDefault="00A27777" w:rsidP="00A53801">
            <w:pPr>
              <w:jc w:val="center"/>
              <w:rPr>
                <w:sz w:val="24"/>
                <w:szCs w:val="24"/>
              </w:rPr>
            </w:pPr>
            <w:r w:rsidRPr="00F2099B">
              <w:rPr>
                <w:sz w:val="24"/>
                <w:szCs w:val="24"/>
              </w:rPr>
              <w:t>575318,30</w:t>
            </w:r>
          </w:p>
        </w:tc>
        <w:tc>
          <w:tcPr>
            <w:tcW w:w="2410" w:type="dxa"/>
            <w:shd w:val="clear" w:color="auto" w:fill="auto"/>
          </w:tcPr>
          <w:p w:rsidR="00A27777" w:rsidRPr="00F2099B" w:rsidRDefault="00A27777" w:rsidP="00A53801">
            <w:pPr>
              <w:jc w:val="center"/>
              <w:rPr>
                <w:sz w:val="24"/>
                <w:szCs w:val="24"/>
              </w:rPr>
            </w:pPr>
            <w:r w:rsidRPr="00F2099B">
              <w:rPr>
                <w:sz w:val="24"/>
                <w:szCs w:val="24"/>
              </w:rPr>
              <w:t>2174602,25</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12</w:t>
            </w:r>
          </w:p>
        </w:tc>
        <w:tc>
          <w:tcPr>
            <w:tcW w:w="2551" w:type="dxa"/>
            <w:shd w:val="clear" w:color="auto" w:fill="auto"/>
          </w:tcPr>
          <w:p w:rsidR="00A27777" w:rsidRPr="00F2099B" w:rsidRDefault="00A27777" w:rsidP="00A53801">
            <w:pPr>
              <w:jc w:val="center"/>
              <w:rPr>
                <w:sz w:val="24"/>
                <w:szCs w:val="24"/>
              </w:rPr>
            </w:pPr>
            <w:r w:rsidRPr="00F2099B">
              <w:rPr>
                <w:sz w:val="24"/>
                <w:szCs w:val="24"/>
              </w:rPr>
              <w:t>575316,69</w:t>
            </w:r>
          </w:p>
        </w:tc>
        <w:tc>
          <w:tcPr>
            <w:tcW w:w="2410" w:type="dxa"/>
            <w:shd w:val="clear" w:color="auto" w:fill="auto"/>
          </w:tcPr>
          <w:p w:rsidR="00A27777" w:rsidRPr="00F2099B" w:rsidRDefault="00A27777" w:rsidP="00A53801">
            <w:pPr>
              <w:jc w:val="center"/>
              <w:rPr>
                <w:sz w:val="24"/>
                <w:szCs w:val="24"/>
              </w:rPr>
            </w:pPr>
            <w:r w:rsidRPr="00F2099B">
              <w:rPr>
                <w:sz w:val="24"/>
                <w:szCs w:val="24"/>
              </w:rPr>
              <w:t>2174598,04</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13</w:t>
            </w:r>
          </w:p>
        </w:tc>
        <w:tc>
          <w:tcPr>
            <w:tcW w:w="2551" w:type="dxa"/>
            <w:shd w:val="clear" w:color="auto" w:fill="auto"/>
          </w:tcPr>
          <w:p w:rsidR="00A27777" w:rsidRPr="00F2099B" w:rsidRDefault="00A27777" w:rsidP="00A53801">
            <w:pPr>
              <w:jc w:val="center"/>
              <w:rPr>
                <w:sz w:val="24"/>
                <w:szCs w:val="24"/>
              </w:rPr>
            </w:pPr>
            <w:r w:rsidRPr="00F2099B">
              <w:rPr>
                <w:sz w:val="24"/>
                <w:szCs w:val="24"/>
              </w:rPr>
              <w:t>575247,12</w:t>
            </w:r>
          </w:p>
        </w:tc>
        <w:tc>
          <w:tcPr>
            <w:tcW w:w="2410" w:type="dxa"/>
            <w:shd w:val="clear" w:color="auto" w:fill="auto"/>
          </w:tcPr>
          <w:p w:rsidR="00A27777" w:rsidRPr="00F2099B" w:rsidRDefault="00A27777" w:rsidP="00A53801">
            <w:pPr>
              <w:jc w:val="center"/>
              <w:rPr>
                <w:sz w:val="24"/>
                <w:szCs w:val="24"/>
              </w:rPr>
            </w:pPr>
            <w:r w:rsidRPr="00F2099B">
              <w:rPr>
                <w:sz w:val="24"/>
                <w:szCs w:val="24"/>
              </w:rPr>
              <w:t>2174667,05</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14</w:t>
            </w:r>
          </w:p>
        </w:tc>
        <w:tc>
          <w:tcPr>
            <w:tcW w:w="2551" w:type="dxa"/>
            <w:shd w:val="clear" w:color="auto" w:fill="auto"/>
          </w:tcPr>
          <w:p w:rsidR="00A27777" w:rsidRPr="00F2099B" w:rsidRDefault="00A27777" w:rsidP="00A53801">
            <w:pPr>
              <w:jc w:val="center"/>
              <w:rPr>
                <w:sz w:val="24"/>
                <w:szCs w:val="24"/>
              </w:rPr>
            </w:pPr>
            <w:r w:rsidRPr="00F2099B">
              <w:rPr>
                <w:sz w:val="24"/>
                <w:szCs w:val="24"/>
              </w:rPr>
              <w:t>575236,96</w:t>
            </w:r>
          </w:p>
        </w:tc>
        <w:tc>
          <w:tcPr>
            <w:tcW w:w="2410" w:type="dxa"/>
            <w:shd w:val="clear" w:color="auto" w:fill="auto"/>
          </w:tcPr>
          <w:p w:rsidR="00A27777" w:rsidRPr="00F2099B" w:rsidRDefault="00A27777" w:rsidP="00A53801">
            <w:pPr>
              <w:jc w:val="center"/>
              <w:rPr>
                <w:sz w:val="24"/>
                <w:szCs w:val="24"/>
              </w:rPr>
            </w:pPr>
            <w:r w:rsidRPr="00F2099B">
              <w:rPr>
                <w:sz w:val="24"/>
                <w:szCs w:val="24"/>
              </w:rPr>
              <w:t>2174657,36</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15</w:t>
            </w:r>
          </w:p>
        </w:tc>
        <w:tc>
          <w:tcPr>
            <w:tcW w:w="2551" w:type="dxa"/>
            <w:shd w:val="clear" w:color="auto" w:fill="auto"/>
          </w:tcPr>
          <w:p w:rsidR="00A27777" w:rsidRPr="00F2099B" w:rsidRDefault="00A27777" w:rsidP="00A53801">
            <w:pPr>
              <w:jc w:val="center"/>
              <w:rPr>
                <w:sz w:val="24"/>
                <w:szCs w:val="24"/>
              </w:rPr>
            </w:pPr>
            <w:r w:rsidRPr="00F2099B">
              <w:rPr>
                <w:sz w:val="24"/>
                <w:szCs w:val="24"/>
              </w:rPr>
              <w:t>575238,34</w:t>
            </w:r>
          </w:p>
        </w:tc>
        <w:tc>
          <w:tcPr>
            <w:tcW w:w="2410" w:type="dxa"/>
            <w:shd w:val="clear" w:color="auto" w:fill="auto"/>
          </w:tcPr>
          <w:p w:rsidR="00A27777" w:rsidRPr="00F2099B" w:rsidRDefault="00A27777" w:rsidP="00A53801">
            <w:pPr>
              <w:jc w:val="center"/>
              <w:rPr>
                <w:sz w:val="24"/>
                <w:szCs w:val="24"/>
              </w:rPr>
            </w:pPr>
            <w:r w:rsidRPr="00F2099B">
              <w:rPr>
                <w:sz w:val="24"/>
                <w:szCs w:val="24"/>
              </w:rPr>
              <w:t>2174655,92</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16</w:t>
            </w:r>
          </w:p>
        </w:tc>
        <w:tc>
          <w:tcPr>
            <w:tcW w:w="2551" w:type="dxa"/>
            <w:shd w:val="clear" w:color="auto" w:fill="auto"/>
          </w:tcPr>
          <w:p w:rsidR="00A27777" w:rsidRPr="00F2099B" w:rsidRDefault="00A27777" w:rsidP="00A53801">
            <w:pPr>
              <w:jc w:val="center"/>
              <w:rPr>
                <w:sz w:val="24"/>
                <w:szCs w:val="24"/>
              </w:rPr>
            </w:pPr>
            <w:r w:rsidRPr="00F2099B">
              <w:rPr>
                <w:sz w:val="24"/>
                <w:szCs w:val="24"/>
              </w:rPr>
              <w:t>575247,09</w:t>
            </w:r>
          </w:p>
        </w:tc>
        <w:tc>
          <w:tcPr>
            <w:tcW w:w="2410" w:type="dxa"/>
            <w:shd w:val="clear" w:color="auto" w:fill="auto"/>
          </w:tcPr>
          <w:p w:rsidR="00A27777" w:rsidRPr="00F2099B" w:rsidRDefault="00A27777" w:rsidP="00A53801">
            <w:pPr>
              <w:jc w:val="center"/>
              <w:rPr>
                <w:sz w:val="24"/>
                <w:szCs w:val="24"/>
              </w:rPr>
            </w:pPr>
            <w:r w:rsidRPr="00F2099B">
              <w:rPr>
                <w:sz w:val="24"/>
                <w:szCs w:val="24"/>
              </w:rPr>
              <w:t>2174664,26</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17</w:t>
            </w:r>
          </w:p>
        </w:tc>
        <w:tc>
          <w:tcPr>
            <w:tcW w:w="2551" w:type="dxa"/>
            <w:shd w:val="clear" w:color="auto" w:fill="auto"/>
          </w:tcPr>
          <w:p w:rsidR="00A27777" w:rsidRPr="00F2099B" w:rsidRDefault="00A27777" w:rsidP="00A53801">
            <w:pPr>
              <w:jc w:val="center"/>
              <w:rPr>
                <w:sz w:val="24"/>
                <w:szCs w:val="24"/>
              </w:rPr>
            </w:pPr>
            <w:r w:rsidRPr="00F2099B">
              <w:rPr>
                <w:sz w:val="24"/>
                <w:szCs w:val="24"/>
              </w:rPr>
              <w:t>575315,90</w:t>
            </w:r>
          </w:p>
        </w:tc>
        <w:tc>
          <w:tcPr>
            <w:tcW w:w="2410" w:type="dxa"/>
            <w:shd w:val="clear" w:color="auto" w:fill="auto"/>
          </w:tcPr>
          <w:p w:rsidR="00A27777" w:rsidRPr="00F2099B" w:rsidRDefault="00A27777" w:rsidP="00A53801">
            <w:pPr>
              <w:jc w:val="center"/>
              <w:rPr>
                <w:sz w:val="24"/>
                <w:szCs w:val="24"/>
              </w:rPr>
            </w:pPr>
            <w:r w:rsidRPr="00F2099B">
              <w:rPr>
                <w:sz w:val="24"/>
                <w:szCs w:val="24"/>
              </w:rPr>
              <w:t>2174596,00</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18</w:t>
            </w:r>
          </w:p>
        </w:tc>
        <w:tc>
          <w:tcPr>
            <w:tcW w:w="2551" w:type="dxa"/>
            <w:shd w:val="clear" w:color="auto" w:fill="auto"/>
          </w:tcPr>
          <w:p w:rsidR="00A27777" w:rsidRPr="00F2099B" w:rsidRDefault="00A27777" w:rsidP="00A53801">
            <w:pPr>
              <w:jc w:val="center"/>
              <w:rPr>
                <w:sz w:val="24"/>
                <w:szCs w:val="24"/>
              </w:rPr>
            </w:pPr>
            <w:r w:rsidRPr="00F2099B">
              <w:rPr>
                <w:sz w:val="24"/>
                <w:szCs w:val="24"/>
              </w:rPr>
              <w:t>575305,18</w:t>
            </w:r>
          </w:p>
        </w:tc>
        <w:tc>
          <w:tcPr>
            <w:tcW w:w="2410" w:type="dxa"/>
            <w:shd w:val="clear" w:color="auto" w:fill="auto"/>
          </w:tcPr>
          <w:p w:rsidR="00A27777" w:rsidRPr="00F2099B" w:rsidRDefault="00A27777" w:rsidP="00A53801">
            <w:pPr>
              <w:jc w:val="center"/>
              <w:rPr>
                <w:sz w:val="24"/>
                <w:szCs w:val="24"/>
              </w:rPr>
            </w:pPr>
            <w:r w:rsidRPr="00F2099B">
              <w:rPr>
                <w:sz w:val="24"/>
                <w:szCs w:val="24"/>
              </w:rPr>
              <w:t>2174568,13</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19</w:t>
            </w:r>
          </w:p>
        </w:tc>
        <w:tc>
          <w:tcPr>
            <w:tcW w:w="2551" w:type="dxa"/>
            <w:shd w:val="clear" w:color="auto" w:fill="auto"/>
          </w:tcPr>
          <w:p w:rsidR="00A27777" w:rsidRPr="00F2099B" w:rsidRDefault="00A27777" w:rsidP="00A53801">
            <w:pPr>
              <w:jc w:val="center"/>
              <w:rPr>
                <w:sz w:val="24"/>
                <w:szCs w:val="24"/>
              </w:rPr>
            </w:pPr>
            <w:r w:rsidRPr="00F2099B">
              <w:rPr>
                <w:sz w:val="24"/>
                <w:szCs w:val="24"/>
              </w:rPr>
              <w:t>575336,69</w:t>
            </w:r>
          </w:p>
        </w:tc>
        <w:tc>
          <w:tcPr>
            <w:tcW w:w="2410" w:type="dxa"/>
            <w:shd w:val="clear" w:color="auto" w:fill="auto"/>
          </w:tcPr>
          <w:p w:rsidR="00A27777" w:rsidRPr="00F2099B" w:rsidRDefault="00A27777" w:rsidP="00A53801">
            <w:pPr>
              <w:jc w:val="center"/>
              <w:rPr>
                <w:sz w:val="24"/>
                <w:szCs w:val="24"/>
              </w:rPr>
            </w:pPr>
            <w:r w:rsidRPr="00F2099B">
              <w:rPr>
                <w:sz w:val="24"/>
                <w:szCs w:val="24"/>
              </w:rPr>
              <w:t>2174531,64</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20</w:t>
            </w:r>
          </w:p>
        </w:tc>
        <w:tc>
          <w:tcPr>
            <w:tcW w:w="2551" w:type="dxa"/>
            <w:shd w:val="clear" w:color="auto" w:fill="auto"/>
          </w:tcPr>
          <w:p w:rsidR="00A27777" w:rsidRPr="00F2099B" w:rsidRDefault="00A27777" w:rsidP="00A53801">
            <w:pPr>
              <w:jc w:val="center"/>
              <w:rPr>
                <w:sz w:val="24"/>
                <w:szCs w:val="24"/>
              </w:rPr>
            </w:pPr>
            <w:r w:rsidRPr="00F2099B">
              <w:rPr>
                <w:sz w:val="24"/>
                <w:szCs w:val="24"/>
              </w:rPr>
              <w:t>575367,76</w:t>
            </w:r>
          </w:p>
        </w:tc>
        <w:tc>
          <w:tcPr>
            <w:tcW w:w="2410" w:type="dxa"/>
            <w:shd w:val="clear" w:color="auto" w:fill="auto"/>
          </w:tcPr>
          <w:p w:rsidR="00A27777" w:rsidRPr="00F2099B" w:rsidRDefault="00A27777" w:rsidP="00A53801">
            <w:pPr>
              <w:jc w:val="center"/>
              <w:rPr>
                <w:sz w:val="24"/>
                <w:szCs w:val="24"/>
              </w:rPr>
            </w:pPr>
            <w:r w:rsidRPr="00F2099B">
              <w:rPr>
                <w:sz w:val="24"/>
                <w:szCs w:val="24"/>
              </w:rPr>
              <w:t>2174494,45</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21</w:t>
            </w:r>
          </w:p>
        </w:tc>
        <w:tc>
          <w:tcPr>
            <w:tcW w:w="2551" w:type="dxa"/>
            <w:shd w:val="clear" w:color="auto" w:fill="auto"/>
          </w:tcPr>
          <w:p w:rsidR="00A27777" w:rsidRPr="00F2099B" w:rsidRDefault="00A27777" w:rsidP="00A53801">
            <w:pPr>
              <w:jc w:val="center"/>
              <w:rPr>
                <w:sz w:val="24"/>
                <w:szCs w:val="24"/>
              </w:rPr>
            </w:pPr>
            <w:r w:rsidRPr="00F2099B">
              <w:rPr>
                <w:sz w:val="24"/>
                <w:szCs w:val="24"/>
              </w:rPr>
              <w:t>575422,15</w:t>
            </w:r>
          </w:p>
        </w:tc>
        <w:tc>
          <w:tcPr>
            <w:tcW w:w="2410" w:type="dxa"/>
            <w:shd w:val="clear" w:color="auto" w:fill="auto"/>
          </w:tcPr>
          <w:p w:rsidR="00A27777" w:rsidRPr="00F2099B" w:rsidRDefault="00A27777" w:rsidP="00A53801">
            <w:pPr>
              <w:jc w:val="center"/>
              <w:rPr>
                <w:sz w:val="24"/>
                <w:szCs w:val="24"/>
              </w:rPr>
            </w:pPr>
            <w:r w:rsidRPr="00F2099B">
              <w:rPr>
                <w:sz w:val="24"/>
                <w:szCs w:val="24"/>
              </w:rPr>
              <w:t>2174482,60</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22</w:t>
            </w:r>
          </w:p>
        </w:tc>
        <w:tc>
          <w:tcPr>
            <w:tcW w:w="2551" w:type="dxa"/>
            <w:shd w:val="clear" w:color="auto" w:fill="auto"/>
          </w:tcPr>
          <w:p w:rsidR="00A27777" w:rsidRPr="00F2099B" w:rsidRDefault="00A27777" w:rsidP="00A53801">
            <w:pPr>
              <w:jc w:val="center"/>
              <w:rPr>
                <w:sz w:val="24"/>
                <w:szCs w:val="24"/>
              </w:rPr>
            </w:pPr>
            <w:r w:rsidRPr="00F2099B">
              <w:rPr>
                <w:sz w:val="24"/>
                <w:szCs w:val="24"/>
              </w:rPr>
              <w:t>575469,38</w:t>
            </w:r>
          </w:p>
        </w:tc>
        <w:tc>
          <w:tcPr>
            <w:tcW w:w="2410" w:type="dxa"/>
            <w:shd w:val="clear" w:color="auto" w:fill="auto"/>
          </w:tcPr>
          <w:p w:rsidR="00A27777" w:rsidRPr="00F2099B" w:rsidRDefault="00A27777" w:rsidP="00A53801">
            <w:pPr>
              <w:jc w:val="center"/>
              <w:rPr>
                <w:sz w:val="24"/>
                <w:szCs w:val="24"/>
              </w:rPr>
            </w:pPr>
            <w:r w:rsidRPr="00F2099B">
              <w:rPr>
                <w:sz w:val="24"/>
                <w:szCs w:val="24"/>
              </w:rPr>
              <w:t>2174471,91</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23</w:t>
            </w:r>
          </w:p>
        </w:tc>
        <w:tc>
          <w:tcPr>
            <w:tcW w:w="2551" w:type="dxa"/>
            <w:shd w:val="clear" w:color="auto" w:fill="auto"/>
          </w:tcPr>
          <w:p w:rsidR="00A27777" w:rsidRPr="00F2099B" w:rsidRDefault="00A27777" w:rsidP="00A53801">
            <w:pPr>
              <w:jc w:val="center"/>
              <w:rPr>
                <w:sz w:val="24"/>
                <w:szCs w:val="24"/>
              </w:rPr>
            </w:pPr>
            <w:r w:rsidRPr="00F2099B">
              <w:rPr>
                <w:sz w:val="24"/>
                <w:szCs w:val="24"/>
              </w:rPr>
              <w:t>575518,82</w:t>
            </w:r>
          </w:p>
        </w:tc>
        <w:tc>
          <w:tcPr>
            <w:tcW w:w="2410" w:type="dxa"/>
            <w:shd w:val="clear" w:color="auto" w:fill="auto"/>
          </w:tcPr>
          <w:p w:rsidR="00A27777" w:rsidRPr="00F2099B" w:rsidRDefault="00A27777" w:rsidP="00A53801">
            <w:pPr>
              <w:jc w:val="center"/>
              <w:rPr>
                <w:sz w:val="24"/>
                <w:szCs w:val="24"/>
              </w:rPr>
            </w:pPr>
            <w:r w:rsidRPr="00F2099B">
              <w:rPr>
                <w:sz w:val="24"/>
                <w:szCs w:val="24"/>
              </w:rPr>
              <w:t>2174460,73</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24</w:t>
            </w:r>
          </w:p>
        </w:tc>
        <w:tc>
          <w:tcPr>
            <w:tcW w:w="2551" w:type="dxa"/>
            <w:shd w:val="clear" w:color="auto" w:fill="auto"/>
          </w:tcPr>
          <w:p w:rsidR="00A27777" w:rsidRPr="00F2099B" w:rsidRDefault="00A27777" w:rsidP="00A53801">
            <w:pPr>
              <w:jc w:val="center"/>
              <w:rPr>
                <w:sz w:val="24"/>
                <w:szCs w:val="24"/>
              </w:rPr>
            </w:pPr>
            <w:r w:rsidRPr="00F2099B">
              <w:rPr>
                <w:sz w:val="24"/>
                <w:szCs w:val="24"/>
              </w:rPr>
              <w:t>575569,64</w:t>
            </w:r>
          </w:p>
        </w:tc>
        <w:tc>
          <w:tcPr>
            <w:tcW w:w="2410" w:type="dxa"/>
            <w:shd w:val="clear" w:color="auto" w:fill="auto"/>
          </w:tcPr>
          <w:p w:rsidR="00A27777" w:rsidRPr="00F2099B" w:rsidRDefault="00A27777" w:rsidP="00A53801">
            <w:pPr>
              <w:jc w:val="center"/>
              <w:rPr>
                <w:sz w:val="24"/>
                <w:szCs w:val="24"/>
              </w:rPr>
            </w:pPr>
            <w:r w:rsidRPr="00F2099B">
              <w:rPr>
                <w:sz w:val="24"/>
                <w:szCs w:val="24"/>
              </w:rPr>
              <w:t>2174449,22</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25</w:t>
            </w:r>
          </w:p>
        </w:tc>
        <w:tc>
          <w:tcPr>
            <w:tcW w:w="2551" w:type="dxa"/>
            <w:shd w:val="clear" w:color="auto" w:fill="auto"/>
          </w:tcPr>
          <w:p w:rsidR="00A27777" w:rsidRPr="00F2099B" w:rsidRDefault="00A27777" w:rsidP="00A53801">
            <w:pPr>
              <w:jc w:val="center"/>
              <w:rPr>
                <w:sz w:val="24"/>
                <w:szCs w:val="24"/>
              </w:rPr>
            </w:pPr>
            <w:r w:rsidRPr="00F2099B">
              <w:rPr>
                <w:sz w:val="24"/>
                <w:szCs w:val="24"/>
              </w:rPr>
              <w:t>575622,09</w:t>
            </w:r>
          </w:p>
        </w:tc>
        <w:tc>
          <w:tcPr>
            <w:tcW w:w="2410" w:type="dxa"/>
            <w:shd w:val="clear" w:color="auto" w:fill="auto"/>
          </w:tcPr>
          <w:p w:rsidR="00A27777" w:rsidRPr="00F2099B" w:rsidRDefault="00A27777" w:rsidP="00A53801">
            <w:pPr>
              <w:jc w:val="center"/>
              <w:rPr>
                <w:sz w:val="24"/>
                <w:szCs w:val="24"/>
              </w:rPr>
            </w:pPr>
            <w:r w:rsidRPr="00F2099B">
              <w:rPr>
                <w:sz w:val="24"/>
                <w:szCs w:val="24"/>
              </w:rPr>
              <w:t>2174437,35</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r w:rsidR="00A27777" w:rsidRPr="00CD34F3" w:rsidTr="00A53801">
        <w:trPr>
          <w:trHeight w:val="300"/>
        </w:trPr>
        <w:tc>
          <w:tcPr>
            <w:tcW w:w="2093" w:type="dxa"/>
            <w:shd w:val="clear" w:color="auto" w:fill="auto"/>
          </w:tcPr>
          <w:p w:rsidR="00A27777" w:rsidRPr="00F2099B" w:rsidRDefault="00A27777" w:rsidP="00A53801">
            <w:pPr>
              <w:jc w:val="center"/>
              <w:rPr>
                <w:sz w:val="24"/>
                <w:szCs w:val="24"/>
              </w:rPr>
            </w:pPr>
            <w:r w:rsidRPr="00F2099B">
              <w:rPr>
                <w:sz w:val="24"/>
                <w:szCs w:val="24"/>
              </w:rPr>
              <w:t>1</w:t>
            </w:r>
          </w:p>
        </w:tc>
        <w:tc>
          <w:tcPr>
            <w:tcW w:w="2551" w:type="dxa"/>
            <w:shd w:val="clear" w:color="auto" w:fill="auto"/>
          </w:tcPr>
          <w:p w:rsidR="00A27777" w:rsidRPr="00F2099B" w:rsidRDefault="00A27777" w:rsidP="00A53801">
            <w:pPr>
              <w:jc w:val="center"/>
              <w:rPr>
                <w:sz w:val="24"/>
                <w:szCs w:val="24"/>
              </w:rPr>
            </w:pPr>
            <w:r w:rsidRPr="00F2099B">
              <w:rPr>
                <w:sz w:val="24"/>
                <w:szCs w:val="24"/>
              </w:rPr>
              <w:t>575630,77</w:t>
            </w:r>
          </w:p>
        </w:tc>
        <w:tc>
          <w:tcPr>
            <w:tcW w:w="2410" w:type="dxa"/>
            <w:shd w:val="clear" w:color="auto" w:fill="auto"/>
          </w:tcPr>
          <w:p w:rsidR="00A27777" w:rsidRPr="00F2099B" w:rsidRDefault="00A27777" w:rsidP="00A53801">
            <w:pPr>
              <w:jc w:val="center"/>
              <w:rPr>
                <w:sz w:val="24"/>
                <w:szCs w:val="24"/>
              </w:rPr>
            </w:pPr>
            <w:r w:rsidRPr="00F2099B">
              <w:rPr>
                <w:sz w:val="24"/>
                <w:szCs w:val="24"/>
              </w:rPr>
              <w:t>2174435,38</w:t>
            </w:r>
          </w:p>
        </w:tc>
        <w:tc>
          <w:tcPr>
            <w:tcW w:w="2841" w:type="dxa"/>
            <w:shd w:val="clear" w:color="auto" w:fill="auto"/>
          </w:tcPr>
          <w:p w:rsidR="00A27777" w:rsidRPr="00F2099B" w:rsidRDefault="00A27777" w:rsidP="00A53801">
            <w:pPr>
              <w:jc w:val="center"/>
              <w:rPr>
                <w:sz w:val="24"/>
                <w:szCs w:val="24"/>
              </w:rPr>
            </w:pPr>
            <w:r w:rsidRPr="00F2099B">
              <w:rPr>
                <w:color w:val="000000"/>
                <w:sz w:val="24"/>
                <w:szCs w:val="24"/>
              </w:rPr>
              <w:t>0,1</w:t>
            </w:r>
          </w:p>
        </w:tc>
      </w:tr>
    </w:tbl>
    <w:p w:rsidR="009A73E2" w:rsidRDefault="009A73E2" w:rsidP="009A73E2">
      <w:pPr>
        <w:jc w:val="center"/>
        <w:rPr>
          <w:b/>
          <w:sz w:val="24"/>
          <w:szCs w:val="24"/>
        </w:rPr>
      </w:pPr>
    </w:p>
    <w:p w:rsidR="009A73E2" w:rsidRDefault="009A73E2" w:rsidP="009A73E2">
      <w:pPr>
        <w:spacing w:after="160" w:line="259" w:lineRule="auto"/>
        <w:rPr>
          <w:b/>
          <w:sz w:val="24"/>
          <w:szCs w:val="24"/>
        </w:rPr>
      </w:pPr>
      <w:r>
        <w:rPr>
          <w:b/>
          <w:sz w:val="24"/>
          <w:szCs w:val="24"/>
        </w:rPr>
        <w:br w:type="page"/>
      </w:r>
    </w:p>
    <w:p w:rsidR="00E81765" w:rsidRPr="00E81765" w:rsidRDefault="00E81765" w:rsidP="00E81765"/>
    <w:p w:rsidR="00BC0A41" w:rsidRDefault="00BC0A41" w:rsidP="00E81765">
      <w:pPr>
        <w:jc w:val="center"/>
      </w:pPr>
    </w:p>
    <w:sectPr w:rsidR="00BC0A41" w:rsidSect="00E81765">
      <w:headerReference w:type="default" r:id="rId10"/>
      <w:pgSz w:w="11906" w:h="16838" w:code="9"/>
      <w:pgMar w:top="709" w:right="424" w:bottom="567" w:left="1701" w:header="142"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626D" w:rsidRDefault="0092626D">
      <w:r>
        <w:separator/>
      </w:r>
    </w:p>
  </w:endnote>
  <w:endnote w:type="continuationSeparator" w:id="0">
    <w:p w:rsidR="0092626D" w:rsidRDefault="0092626D">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626D" w:rsidRDefault="0092626D">
      <w:r>
        <w:separator/>
      </w:r>
    </w:p>
  </w:footnote>
  <w:footnote w:type="continuationSeparator" w:id="0">
    <w:p w:rsidR="0092626D" w:rsidRDefault="0092626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5706" w:rsidRDefault="002F4951">
    <w:pPr>
      <w:pStyle w:val="a3"/>
      <w:jc w:val="center"/>
    </w:pPr>
    <w:r>
      <w:rPr>
        <w:noProof/>
      </w:rPr>
      <w:fldChar w:fldCharType="begin"/>
    </w:r>
    <w:r w:rsidR="00285706">
      <w:rPr>
        <w:noProof/>
      </w:rPr>
      <w:instrText>PAGE   \* MERGEFORMAT</w:instrText>
    </w:r>
    <w:r>
      <w:rPr>
        <w:noProof/>
      </w:rPr>
      <w:fldChar w:fldCharType="separate"/>
    </w:r>
    <w:r w:rsidR="003B37ED">
      <w:rPr>
        <w:noProof/>
      </w:rPr>
      <w:t>4</w:t>
    </w:r>
    <w:r>
      <w:rPr>
        <w:noProof/>
      </w:rPr>
      <w:fldChar w:fldCharType="end"/>
    </w:r>
  </w:p>
  <w:p w:rsidR="00285706" w:rsidRDefault="0028570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F26567"/>
    <w:multiLevelType w:val="hybridMultilevel"/>
    <w:tmpl w:val="EB20CA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A73E2"/>
    <w:rsid w:val="00025C30"/>
    <w:rsid w:val="0016178E"/>
    <w:rsid w:val="001846ED"/>
    <w:rsid w:val="0019176D"/>
    <w:rsid w:val="001B46DD"/>
    <w:rsid w:val="00285706"/>
    <w:rsid w:val="002F4951"/>
    <w:rsid w:val="00320C21"/>
    <w:rsid w:val="00397E14"/>
    <w:rsid w:val="003B37ED"/>
    <w:rsid w:val="004158FE"/>
    <w:rsid w:val="0047673A"/>
    <w:rsid w:val="004A07B3"/>
    <w:rsid w:val="00651ADC"/>
    <w:rsid w:val="006573F4"/>
    <w:rsid w:val="006F0818"/>
    <w:rsid w:val="007F4D13"/>
    <w:rsid w:val="00867156"/>
    <w:rsid w:val="008A2509"/>
    <w:rsid w:val="008E4FB2"/>
    <w:rsid w:val="0092626D"/>
    <w:rsid w:val="009A73E2"/>
    <w:rsid w:val="00A27777"/>
    <w:rsid w:val="00B3095F"/>
    <w:rsid w:val="00B47A1D"/>
    <w:rsid w:val="00B952E9"/>
    <w:rsid w:val="00B971F8"/>
    <w:rsid w:val="00BC0A41"/>
    <w:rsid w:val="00CD03CE"/>
    <w:rsid w:val="00D61E77"/>
    <w:rsid w:val="00E81765"/>
    <w:rsid w:val="00EB2C4C"/>
    <w:rsid w:val="00FC27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3E2"/>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B971F8"/>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rsid w:val="009A73E2"/>
    <w:pPr>
      <w:tabs>
        <w:tab w:val="center" w:pos="4677"/>
        <w:tab w:val="right" w:pos="9355"/>
      </w:tabs>
    </w:pPr>
  </w:style>
  <w:style w:type="character" w:customStyle="1" w:styleId="a4">
    <w:name w:val="Верхний колонтитул Знак"/>
    <w:basedOn w:val="a0"/>
    <w:link w:val="a3"/>
    <w:uiPriority w:val="99"/>
    <w:rsid w:val="009A73E2"/>
    <w:rPr>
      <w:rFonts w:ascii="Times New Roman" w:eastAsia="Times New Roman" w:hAnsi="Times New Roman" w:cs="Times New Roman"/>
      <w:sz w:val="20"/>
      <w:szCs w:val="20"/>
      <w:lang w:eastAsia="ru-RU"/>
    </w:rPr>
  </w:style>
  <w:style w:type="character" w:customStyle="1" w:styleId="CharacterStyle1">
    <w:name w:val="CharacterStyle1"/>
    <w:hidden/>
    <w:rsid w:val="009A73E2"/>
    <w:rPr>
      <w:rFonts w:ascii="Times New Roman" w:hAnsi="Times New Roman"/>
      <w:b/>
      <w:noProof/>
      <w:color w:val="000000"/>
      <w:sz w:val="18"/>
      <w:u w:val="none"/>
    </w:rPr>
  </w:style>
  <w:style w:type="paragraph" w:customStyle="1" w:styleId="ParagraphStyle2">
    <w:name w:val="ParagraphStyle2"/>
    <w:hidden/>
    <w:rsid w:val="009A73E2"/>
    <w:pPr>
      <w:spacing w:after="0" w:line="240" w:lineRule="auto"/>
      <w:ind w:left="28" w:right="28"/>
      <w:jc w:val="center"/>
    </w:pPr>
    <w:rPr>
      <w:rFonts w:ascii="Calibri" w:eastAsia="Times New Roman" w:hAnsi="Calibri" w:cs="Times New Roman"/>
      <w:lang w:eastAsia="ru-RU"/>
    </w:rPr>
  </w:style>
  <w:style w:type="character" w:customStyle="1" w:styleId="CharacterStyle2">
    <w:name w:val="CharacterStyle2"/>
    <w:hidden/>
    <w:rsid w:val="009A73E2"/>
    <w:rPr>
      <w:rFonts w:ascii="Times New Roman" w:hAnsi="Times New Roman"/>
      <w:b/>
      <w:noProof/>
      <w:color w:val="000000"/>
      <w:sz w:val="18"/>
      <w:u w:val="none"/>
    </w:rPr>
  </w:style>
  <w:style w:type="paragraph" w:customStyle="1" w:styleId="a5">
    <w:name w:val="Текст таблицы"/>
    <w:basedOn w:val="a"/>
    <w:rsid w:val="009A73E2"/>
    <w:rPr>
      <w:sz w:val="22"/>
    </w:rPr>
  </w:style>
  <w:style w:type="paragraph" w:styleId="a6">
    <w:name w:val="Balloon Text"/>
    <w:basedOn w:val="a"/>
    <w:link w:val="a7"/>
    <w:uiPriority w:val="99"/>
    <w:semiHidden/>
    <w:unhideWhenUsed/>
    <w:rsid w:val="009A73E2"/>
    <w:rPr>
      <w:rFonts w:ascii="Tahoma" w:hAnsi="Tahoma" w:cs="Tahoma"/>
      <w:sz w:val="16"/>
      <w:szCs w:val="16"/>
    </w:rPr>
  </w:style>
  <w:style w:type="character" w:customStyle="1" w:styleId="a7">
    <w:name w:val="Текст выноски Знак"/>
    <w:basedOn w:val="a0"/>
    <w:link w:val="a6"/>
    <w:uiPriority w:val="99"/>
    <w:semiHidden/>
    <w:rsid w:val="009A73E2"/>
    <w:rPr>
      <w:rFonts w:ascii="Tahoma" w:eastAsia="Times New Roman" w:hAnsi="Tahoma" w:cs="Tahoma"/>
      <w:sz w:val="16"/>
      <w:szCs w:val="16"/>
      <w:lang w:eastAsia="ru-RU"/>
    </w:rPr>
  </w:style>
  <w:style w:type="character" w:customStyle="1" w:styleId="tx1">
    <w:name w:val="tx1"/>
    <w:rsid w:val="009A73E2"/>
    <w:rPr>
      <w:b/>
    </w:rPr>
  </w:style>
  <w:style w:type="paragraph" w:styleId="a8">
    <w:name w:val="footer"/>
    <w:basedOn w:val="a"/>
    <w:link w:val="a9"/>
    <w:uiPriority w:val="99"/>
    <w:unhideWhenUsed/>
    <w:rsid w:val="009A73E2"/>
    <w:pPr>
      <w:tabs>
        <w:tab w:val="center" w:pos="4677"/>
        <w:tab w:val="right" w:pos="9355"/>
      </w:tabs>
    </w:pPr>
  </w:style>
  <w:style w:type="character" w:customStyle="1" w:styleId="a9">
    <w:name w:val="Нижний колонтитул Знак"/>
    <w:basedOn w:val="a0"/>
    <w:link w:val="a8"/>
    <w:uiPriority w:val="99"/>
    <w:rsid w:val="009A73E2"/>
    <w:rPr>
      <w:rFonts w:ascii="Times New Roman" w:eastAsia="Times New Roman" w:hAnsi="Times New Roman" w:cs="Times New Roman"/>
      <w:sz w:val="20"/>
      <w:szCs w:val="20"/>
      <w:lang w:eastAsia="ru-RU"/>
    </w:rPr>
  </w:style>
  <w:style w:type="character" w:styleId="aa">
    <w:name w:val="Hyperlink"/>
    <w:basedOn w:val="a0"/>
    <w:uiPriority w:val="99"/>
    <w:unhideWhenUsed/>
    <w:rsid w:val="0019176D"/>
    <w:rPr>
      <w:color w:val="0563C1" w:themeColor="hyperlink"/>
      <w:u w:val="single"/>
    </w:rPr>
  </w:style>
  <w:style w:type="character" w:customStyle="1" w:styleId="10">
    <w:name w:val="Заголовок 1 Знак"/>
    <w:basedOn w:val="a0"/>
    <w:link w:val="1"/>
    <w:uiPriority w:val="9"/>
    <w:rsid w:val="00B971F8"/>
    <w:rPr>
      <w:rFonts w:asciiTheme="majorHAnsi" w:eastAsiaTheme="majorEastAsia" w:hAnsiTheme="majorHAnsi" w:cstheme="majorBidi"/>
      <w:color w:val="2E74B5" w:themeColor="accent1" w:themeShade="BF"/>
      <w:sz w:val="32"/>
      <w:szCs w:val="32"/>
      <w:lang w:eastAsia="ru-RU"/>
    </w:rPr>
  </w:style>
  <w:style w:type="character" w:customStyle="1" w:styleId="ab">
    <w:name w:val="Текст примечания Знак"/>
    <w:basedOn w:val="a0"/>
    <w:link w:val="ac"/>
    <w:uiPriority w:val="99"/>
    <w:semiHidden/>
    <w:rsid w:val="00B971F8"/>
    <w:rPr>
      <w:rFonts w:ascii="Times New Roman" w:eastAsia="Times New Roman" w:hAnsi="Times New Roman" w:cs="Times New Roman"/>
      <w:sz w:val="20"/>
      <w:szCs w:val="20"/>
      <w:lang w:eastAsia="ru-RU"/>
    </w:rPr>
  </w:style>
  <w:style w:type="paragraph" w:styleId="ac">
    <w:name w:val="annotation text"/>
    <w:basedOn w:val="a"/>
    <w:link w:val="ab"/>
    <w:uiPriority w:val="99"/>
    <w:semiHidden/>
    <w:unhideWhenUsed/>
    <w:rsid w:val="00B971F8"/>
  </w:style>
  <w:style w:type="character" w:customStyle="1" w:styleId="ad">
    <w:name w:val="Тема примечания Знак"/>
    <w:basedOn w:val="ab"/>
    <w:link w:val="ae"/>
    <w:uiPriority w:val="99"/>
    <w:semiHidden/>
    <w:rsid w:val="00B971F8"/>
    <w:rPr>
      <w:rFonts w:ascii="Times New Roman" w:eastAsia="Times New Roman" w:hAnsi="Times New Roman" w:cs="Times New Roman"/>
      <w:b/>
      <w:bCs/>
      <w:sz w:val="20"/>
      <w:szCs w:val="20"/>
      <w:lang w:eastAsia="ru-RU"/>
    </w:rPr>
  </w:style>
  <w:style w:type="paragraph" w:styleId="ae">
    <w:name w:val="annotation subject"/>
    <w:basedOn w:val="ac"/>
    <w:next w:val="ac"/>
    <w:link w:val="ad"/>
    <w:uiPriority w:val="99"/>
    <w:semiHidden/>
    <w:unhideWhenUsed/>
    <w:rsid w:val="00B971F8"/>
    <w:rPr>
      <w:b/>
      <w:bCs/>
    </w:rPr>
  </w:style>
  <w:style w:type="paragraph" w:styleId="af">
    <w:name w:val="List Paragraph"/>
    <w:basedOn w:val="a"/>
    <w:uiPriority w:val="34"/>
    <w:qFormat/>
    <w:rsid w:val="006F081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danr@novgorod.net" TargetMode="External"/><Relationship Id="rId3" Type="http://schemas.openxmlformats.org/officeDocument/2006/relationships/settings" Target="settings.xml"/><Relationship Id="rId7" Type="http://schemas.openxmlformats.org/officeDocument/2006/relationships/hyperlink" Target="mailto:admpankovka@yandex.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264</TotalTime>
  <Pages>5</Pages>
  <Words>866</Words>
  <Characters>4939</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Будина Вера Валерьевна</dc:creator>
  <cp:keywords/>
  <dc:description/>
  <cp:lastModifiedBy>User</cp:lastModifiedBy>
  <cp:revision>59</cp:revision>
  <dcterms:created xsi:type="dcterms:W3CDTF">2022-12-06T12:54:00Z</dcterms:created>
  <dcterms:modified xsi:type="dcterms:W3CDTF">2023-02-17T15:53:00Z</dcterms:modified>
</cp:coreProperties>
</file>